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3019" w:rsidRDefault="00413019" w:rsidP="00413019">
      <w:pPr>
        <w:widowControl w:val="0"/>
        <w:autoSpaceDE w:val="0"/>
        <w:autoSpaceDN w:val="0"/>
        <w:adjustRightInd w:val="0"/>
        <w:spacing w:after="0" w:line="240" w:lineRule="auto"/>
        <w:jc w:val="center"/>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СОВЕТ ПЕТРОВСКОГО СЕЛЬСКОГО ПОСЕЛЕНИЯ </w:t>
      </w:r>
    </w:p>
    <w:p w:rsidR="00413019" w:rsidRDefault="00413019" w:rsidP="00413019">
      <w:pPr>
        <w:widowControl w:val="0"/>
        <w:autoSpaceDE w:val="0"/>
        <w:autoSpaceDN w:val="0"/>
        <w:adjustRightInd w:val="0"/>
        <w:spacing w:after="0" w:line="240" w:lineRule="auto"/>
        <w:jc w:val="center"/>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ТЕВРИЗСКОГО  МУНИЦИПАЛЬНОГО РАЙОНА ОМСКОЙ ОБЛАСТИ</w:t>
      </w:r>
    </w:p>
    <w:p w:rsidR="00413019" w:rsidRDefault="00413019" w:rsidP="00413019">
      <w:pPr>
        <w:widowControl w:val="0"/>
        <w:autoSpaceDE w:val="0"/>
        <w:autoSpaceDN w:val="0"/>
        <w:adjustRightInd w:val="0"/>
        <w:spacing w:after="0" w:line="240" w:lineRule="auto"/>
        <w:jc w:val="center"/>
        <w:outlineLvl w:val="0"/>
        <w:rPr>
          <w:rFonts w:ascii="Times New Roman" w:eastAsia="Times New Roman" w:hAnsi="Times New Roman" w:cs="Times New Roman"/>
          <w:sz w:val="24"/>
          <w:szCs w:val="24"/>
        </w:rPr>
      </w:pPr>
    </w:p>
    <w:p w:rsidR="00413019" w:rsidRDefault="00413019" w:rsidP="00413019">
      <w:pPr>
        <w:widowControl w:val="0"/>
        <w:autoSpaceDE w:val="0"/>
        <w:autoSpaceDN w:val="0"/>
        <w:adjustRightInd w:val="0"/>
        <w:spacing w:after="0" w:line="240" w:lineRule="auto"/>
        <w:jc w:val="center"/>
        <w:outlineLvl w:val="0"/>
        <w:rPr>
          <w:rFonts w:ascii="Times New Roman" w:eastAsia="Times New Roman" w:hAnsi="Times New Roman" w:cs="Times New Roman"/>
          <w:sz w:val="24"/>
          <w:szCs w:val="24"/>
        </w:rPr>
      </w:pPr>
    </w:p>
    <w:p w:rsidR="00413019" w:rsidRDefault="00413019" w:rsidP="00413019">
      <w:pPr>
        <w:widowControl w:val="0"/>
        <w:autoSpaceDE w:val="0"/>
        <w:autoSpaceDN w:val="0"/>
        <w:adjustRightInd w:val="0"/>
        <w:spacing w:after="0" w:line="240" w:lineRule="auto"/>
        <w:jc w:val="center"/>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РЕШЕНИЕ                                              </w:t>
      </w:r>
    </w:p>
    <w:p w:rsidR="00413019" w:rsidRDefault="00413019" w:rsidP="00413019">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413019" w:rsidRDefault="00BB7B58" w:rsidP="00413019">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DF18E4">
        <w:rPr>
          <w:rFonts w:ascii="Times New Roman" w:eastAsia="Times New Roman" w:hAnsi="Times New Roman" w:cs="Times New Roman"/>
          <w:sz w:val="24"/>
          <w:szCs w:val="24"/>
        </w:rPr>
        <w:t>05 мая</w:t>
      </w:r>
      <w:r>
        <w:rPr>
          <w:rFonts w:ascii="Times New Roman" w:eastAsia="Times New Roman" w:hAnsi="Times New Roman" w:cs="Times New Roman"/>
          <w:sz w:val="24"/>
          <w:szCs w:val="24"/>
        </w:rPr>
        <w:t xml:space="preserve"> </w:t>
      </w:r>
      <w:r w:rsidR="001118BE">
        <w:rPr>
          <w:rFonts w:ascii="Times New Roman" w:eastAsia="Times New Roman" w:hAnsi="Times New Roman" w:cs="Times New Roman"/>
          <w:sz w:val="24"/>
          <w:szCs w:val="24"/>
        </w:rPr>
        <w:t>2023</w:t>
      </w:r>
      <w:r w:rsidR="00413019">
        <w:rPr>
          <w:rFonts w:ascii="Times New Roman" w:eastAsia="Times New Roman" w:hAnsi="Times New Roman" w:cs="Times New Roman"/>
          <w:sz w:val="24"/>
          <w:szCs w:val="24"/>
        </w:rPr>
        <w:t xml:space="preserve"> года                                                                                      </w:t>
      </w:r>
      <w:r>
        <w:rPr>
          <w:rFonts w:ascii="Times New Roman" w:eastAsia="Times New Roman" w:hAnsi="Times New Roman" w:cs="Times New Roman"/>
          <w:sz w:val="24"/>
          <w:szCs w:val="24"/>
        </w:rPr>
        <w:t xml:space="preserve">              № 106</w:t>
      </w:r>
      <w:r w:rsidR="0048045D">
        <w:rPr>
          <w:rFonts w:ascii="Times New Roman" w:eastAsia="Times New Roman" w:hAnsi="Times New Roman" w:cs="Times New Roman"/>
          <w:sz w:val="24"/>
          <w:szCs w:val="24"/>
        </w:rPr>
        <w:t>-р</w:t>
      </w:r>
      <w:r w:rsidR="00413019">
        <w:rPr>
          <w:rFonts w:ascii="Times New Roman" w:eastAsia="Times New Roman" w:hAnsi="Times New Roman" w:cs="Times New Roman"/>
          <w:sz w:val="24"/>
          <w:szCs w:val="24"/>
        </w:rPr>
        <w:tab/>
      </w:r>
      <w:r w:rsidR="00413019">
        <w:rPr>
          <w:rFonts w:ascii="Times New Roman" w:eastAsia="Times New Roman" w:hAnsi="Times New Roman" w:cs="Times New Roman"/>
          <w:sz w:val="24"/>
          <w:szCs w:val="24"/>
        </w:rPr>
        <w:tab/>
      </w:r>
      <w:r w:rsidR="00413019">
        <w:rPr>
          <w:rFonts w:ascii="Times New Roman" w:eastAsia="Times New Roman" w:hAnsi="Times New Roman" w:cs="Times New Roman"/>
          <w:sz w:val="24"/>
          <w:szCs w:val="24"/>
        </w:rPr>
        <w:tab/>
      </w:r>
      <w:r w:rsidR="00413019">
        <w:rPr>
          <w:rFonts w:ascii="Times New Roman" w:eastAsia="Times New Roman" w:hAnsi="Times New Roman" w:cs="Times New Roman"/>
          <w:sz w:val="24"/>
          <w:szCs w:val="24"/>
        </w:rPr>
        <w:tab/>
      </w:r>
      <w:r w:rsidR="00413019">
        <w:rPr>
          <w:rFonts w:ascii="Times New Roman" w:eastAsia="Times New Roman" w:hAnsi="Times New Roman" w:cs="Times New Roman"/>
          <w:sz w:val="24"/>
          <w:szCs w:val="24"/>
        </w:rPr>
        <w:tab/>
      </w:r>
    </w:p>
    <w:p w:rsidR="00413019" w:rsidRDefault="00413019" w:rsidP="00413019">
      <w:pPr>
        <w:rPr>
          <w:rFonts w:ascii="Times New Roman" w:hAnsi="Times New Roman"/>
          <w:sz w:val="24"/>
          <w:szCs w:val="24"/>
        </w:rPr>
      </w:pPr>
      <w:r>
        <w:rPr>
          <w:rFonts w:ascii="Times New Roman" w:hAnsi="Times New Roman"/>
          <w:sz w:val="24"/>
          <w:szCs w:val="24"/>
        </w:rPr>
        <w:t xml:space="preserve">Об утверждении проекта изменений </w:t>
      </w:r>
    </w:p>
    <w:p w:rsidR="00413019" w:rsidRDefault="00413019" w:rsidP="00413019">
      <w:pPr>
        <w:rPr>
          <w:rFonts w:ascii="Times New Roman" w:hAnsi="Times New Roman"/>
          <w:sz w:val="24"/>
          <w:szCs w:val="24"/>
        </w:rPr>
      </w:pPr>
      <w:r>
        <w:rPr>
          <w:rFonts w:ascii="Times New Roman" w:hAnsi="Times New Roman"/>
          <w:sz w:val="24"/>
          <w:szCs w:val="24"/>
        </w:rPr>
        <w:t xml:space="preserve">  в Устав  Петровского сельского поселения </w:t>
      </w:r>
    </w:p>
    <w:p w:rsidR="00413019" w:rsidRDefault="00413019" w:rsidP="00413019">
      <w:pPr>
        <w:rPr>
          <w:rFonts w:ascii="Times New Roman" w:hAnsi="Times New Roman"/>
          <w:sz w:val="24"/>
          <w:szCs w:val="24"/>
        </w:rPr>
      </w:pPr>
      <w:proofErr w:type="spellStart"/>
      <w:r>
        <w:rPr>
          <w:rFonts w:ascii="Times New Roman" w:hAnsi="Times New Roman"/>
          <w:sz w:val="24"/>
          <w:szCs w:val="24"/>
        </w:rPr>
        <w:t>Тевризского</w:t>
      </w:r>
      <w:proofErr w:type="spellEnd"/>
      <w:r>
        <w:rPr>
          <w:rFonts w:ascii="Times New Roman" w:hAnsi="Times New Roman"/>
          <w:sz w:val="24"/>
          <w:szCs w:val="24"/>
        </w:rPr>
        <w:t xml:space="preserve"> муниципального района </w:t>
      </w:r>
    </w:p>
    <w:p w:rsidR="00413019" w:rsidRDefault="00413019" w:rsidP="00413019">
      <w:pPr>
        <w:rPr>
          <w:rFonts w:ascii="Times New Roman" w:hAnsi="Times New Roman"/>
          <w:sz w:val="24"/>
          <w:szCs w:val="24"/>
        </w:rPr>
      </w:pPr>
      <w:r>
        <w:rPr>
          <w:rFonts w:ascii="Times New Roman" w:hAnsi="Times New Roman"/>
          <w:sz w:val="24"/>
          <w:szCs w:val="24"/>
        </w:rPr>
        <w:t>Омской области</w:t>
      </w:r>
    </w:p>
    <w:p w:rsidR="00413019" w:rsidRDefault="00413019" w:rsidP="00413019">
      <w:pPr>
        <w:ind w:firstLine="708"/>
        <w:jc w:val="both"/>
        <w:rPr>
          <w:rFonts w:ascii="Times New Roman" w:hAnsi="Times New Roman"/>
          <w:b/>
          <w:sz w:val="24"/>
          <w:szCs w:val="24"/>
        </w:rPr>
      </w:pPr>
      <w:r>
        <w:rPr>
          <w:rFonts w:ascii="Times New Roman" w:hAnsi="Times New Roman"/>
          <w:sz w:val="24"/>
          <w:szCs w:val="24"/>
        </w:rPr>
        <w:t xml:space="preserve">В соответствии с Федеральным законом от 6 октября 2003 года № 131-ФЗ «Об общих принципах организации местного самоуправления в Российской Федерации», Уставом Петровского сельского поселения </w:t>
      </w:r>
      <w:proofErr w:type="spellStart"/>
      <w:r>
        <w:rPr>
          <w:rFonts w:ascii="Times New Roman" w:hAnsi="Times New Roman"/>
          <w:sz w:val="24"/>
          <w:szCs w:val="24"/>
        </w:rPr>
        <w:t>Тевризского</w:t>
      </w:r>
      <w:proofErr w:type="spellEnd"/>
      <w:r>
        <w:rPr>
          <w:rFonts w:ascii="Times New Roman" w:hAnsi="Times New Roman"/>
          <w:sz w:val="24"/>
          <w:szCs w:val="24"/>
        </w:rPr>
        <w:t xml:space="preserve"> муниципального района Омской области, Совет  Петровского  сельского поселения    </w:t>
      </w:r>
      <w:r>
        <w:rPr>
          <w:rFonts w:ascii="Times New Roman" w:hAnsi="Times New Roman"/>
          <w:sz w:val="28"/>
          <w:szCs w:val="28"/>
        </w:rPr>
        <w:t>решил</w:t>
      </w:r>
      <w:r>
        <w:rPr>
          <w:rFonts w:ascii="Times New Roman" w:hAnsi="Times New Roman"/>
          <w:b/>
          <w:sz w:val="28"/>
          <w:szCs w:val="28"/>
        </w:rPr>
        <w:t>:</w:t>
      </w:r>
    </w:p>
    <w:p w:rsidR="00413019" w:rsidRDefault="00413019" w:rsidP="00413019">
      <w:pPr>
        <w:numPr>
          <w:ilvl w:val="0"/>
          <w:numId w:val="1"/>
        </w:numPr>
        <w:tabs>
          <w:tab w:val="num" w:pos="567"/>
        </w:tabs>
        <w:autoSpaceDN w:val="0"/>
        <w:spacing w:after="0" w:line="240" w:lineRule="auto"/>
        <w:ind w:left="567" w:firstLine="142"/>
        <w:rPr>
          <w:rFonts w:ascii="Times New Roman" w:hAnsi="Times New Roman"/>
          <w:sz w:val="24"/>
          <w:szCs w:val="24"/>
        </w:rPr>
      </w:pPr>
      <w:r>
        <w:rPr>
          <w:rFonts w:ascii="Times New Roman" w:hAnsi="Times New Roman"/>
          <w:sz w:val="24"/>
          <w:szCs w:val="24"/>
        </w:rPr>
        <w:t xml:space="preserve">Утвердить проект изменений в Устав Петровского сельского поселения  </w:t>
      </w:r>
      <w:proofErr w:type="spellStart"/>
      <w:r>
        <w:rPr>
          <w:rFonts w:ascii="Times New Roman" w:hAnsi="Times New Roman"/>
          <w:sz w:val="24"/>
          <w:szCs w:val="24"/>
        </w:rPr>
        <w:t>Тевризского</w:t>
      </w:r>
      <w:proofErr w:type="spellEnd"/>
      <w:r>
        <w:rPr>
          <w:rFonts w:ascii="Times New Roman" w:hAnsi="Times New Roman"/>
          <w:sz w:val="24"/>
          <w:szCs w:val="24"/>
        </w:rPr>
        <w:t xml:space="preserve"> муниципального района Омской области согласно приложению № 1.</w:t>
      </w:r>
    </w:p>
    <w:p w:rsidR="00413019" w:rsidRDefault="00413019" w:rsidP="00413019">
      <w:pPr>
        <w:autoSpaceDN w:val="0"/>
        <w:spacing w:after="0" w:line="240" w:lineRule="auto"/>
        <w:ind w:left="709"/>
        <w:rPr>
          <w:rFonts w:ascii="Times New Roman" w:hAnsi="Times New Roman"/>
          <w:sz w:val="24"/>
          <w:szCs w:val="24"/>
        </w:rPr>
      </w:pPr>
    </w:p>
    <w:p w:rsidR="00413019" w:rsidRDefault="00413019" w:rsidP="00413019">
      <w:pPr>
        <w:numPr>
          <w:ilvl w:val="0"/>
          <w:numId w:val="1"/>
        </w:numPr>
        <w:tabs>
          <w:tab w:val="num" w:pos="993"/>
        </w:tabs>
        <w:autoSpaceDN w:val="0"/>
        <w:spacing w:after="0" w:line="240" w:lineRule="auto"/>
        <w:ind w:left="993" w:hanging="284"/>
        <w:rPr>
          <w:rFonts w:ascii="Times New Roman" w:hAnsi="Times New Roman"/>
          <w:sz w:val="24"/>
          <w:szCs w:val="24"/>
        </w:rPr>
      </w:pPr>
      <w:r>
        <w:rPr>
          <w:rFonts w:ascii="Times New Roman" w:hAnsi="Times New Roman"/>
          <w:sz w:val="24"/>
          <w:szCs w:val="24"/>
        </w:rPr>
        <w:t xml:space="preserve">Опубликовать проект изменений в Устав Петровского сельского поселения </w:t>
      </w:r>
      <w:proofErr w:type="spellStart"/>
      <w:r>
        <w:rPr>
          <w:rFonts w:ascii="Times New Roman" w:hAnsi="Times New Roman"/>
          <w:sz w:val="24"/>
          <w:szCs w:val="24"/>
        </w:rPr>
        <w:t>Тевризского</w:t>
      </w:r>
      <w:proofErr w:type="spellEnd"/>
      <w:r>
        <w:rPr>
          <w:rFonts w:ascii="Times New Roman" w:hAnsi="Times New Roman"/>
          <w:sz w:val="24"/>
          <w:szCs w:val="24"/>
        </w:rPr>
        <w:t xml:space="preserve"> муниципального района Омской области в печатном органе средств массовой информации «Официальный бюллетень органов местного самоуправления».</w:t>
      </w:r>
    </w:p>
    <w:p w:rsidR="00413019" w:rsidRDefault="00413019" w:rsidP="00413019">
      <w:pPr>
        <w:numPr>
          <w:ilvl w:val="0"/>
          <w:numId w:val="1"/>
        </w:numPr>
        <w:tabs>
          <w:tab w:val="num" w:pos="851"/>
          <w:tab w:val="num" w:pos="993"/>
        </w:tabs>
        <w:autoSpaceDN w:val="0"/>
        <w:spacing w:after="0" w:line="240" w:lineRule="auto"/>
        <w:ind w:left="708" w:firstLine="1"/>
        <w:rPr>
          <w:rFonts w:ascii="Times New Roman" w:hAnsi="Times New Roman"/>
          <w:sz w:val="24"/>
          <w:szCs w:val="24"/>
        </w:rPr>
      </w:pPr>
      <w:r>
        <w:rPr>
          <w:rFonts w:ascii="Times New Roman" w:hAnsi="Times New Roman"/>
          <w:sz w:val="24"/>
          <w:szCs w:val="24"/>
        </w:rPr>
        <w:t>Провести публичные слушания по проекту изменений в Устав Пе</w:t>
      </w:r>
      <w:r w:rsidR="00616572">
        <w:rPr>
          <w:rFonts w:ascii="Times New Roman" w:hAnsi="Times New Roman"/>
          <w:sz w:val="24"/>
          <w:szCs w:val="24"/>
        </w:rPr>
        <w:t>тровского сельского поселения 22</w:t>
      </w:r>
      <w:r w:rsidR="001118BE">
        <w:rPr>
          <w:rFonts w:ascii="Times New Roman" w:hAnsi="Times New Roman"/>
          <w:sz w:val="24"/>
          <w:szCs w:val="24"/>
        </w:rPr>
        <w:t xml:space="preserve"> мая  2023</w:t>
      </w:r>
      <w:r>
        <w:rPr>
          <w:rFonts w:ascii="Times New Roman" w:hAnsi="Times New Roman"/>
          <w:sz w:val="24"/>
          <w:szCs w:val="24"/>
        </w:rPr>
        <w:t xml:space="preserve"> года в 15-00 часов в здании Администрации Петровского сельского поселения по адресу: с. Петрово, ул. </w:t>
      </w:r>
      <w:proofErr w:type="gramStart"/>
      <w:r>
        <w:rPr>
          <w:rFonts w:ascii="Times New Roman" w:hAnsi="Times New Roman"/>
          <w:sz w:val="24"/>
          <w:szCs w:val="24"/>
        </w:rPr>
        <w:t>Центральная</w:t>
      </w:r>
      <w:proofErr w:type="gramEnd"/>
      <w:r>
        <w:rPr>
          <w:rFonts w:ascii="Times New Roman" w:hAnsi="Times New Roman"/>
          <w:sz w:val="24"/>
          <w:szCs w:val="24"/>
        </w:rPr>
        <w:t>, 45.</w:t>
      </w:r>
    </w:p>
    <w:p w:rsidR="00413019" w:rsidRDefault="00413019" w:rsidP="00413019">
      <w:pPr>
        <w:tabs>
          <w:tab w:val="num" w:pos="1678"/>
        </w:tabs>
        <w:autoSpaceDN w:val="0"/>
        <w:spacing w:after="0" w:line="240" w:lineRule="auto"/>
        <w:ind w:left="709"/>
        <w:rPr>
          <w:rFonts w:ascii="Times New Roman" w:hAnsi="Times New Roman"/>
          <w:sz w:val="24"/>
          <w:szCs w:val="24"/>
        </w:rPr>
      </w:pPr>
      <w:r>
        <w:rPr>
          <w:rFonts w:ascii="Times New Roman" w:hAnsi="Times New Roman"/>
          <w:sz w:val="24"/>
          <w:szCs w:val="24"/>
        </w:rPr>
        <w:t xml:space="preserve">              </w:t>
      </w:r>
    </w:p>
    <w:p w:rsidR="00413019" w:rsidRDefault="00413019" w:rsidP="00413019">
      <w:pPr>
        <w:numPr>
          <w:ilvl w:val="0"/>
          <w:numId w:val="1"/>
        </w:numPr>
        <w:tabs>
          <w:tab w:val="num" w:pos="993"/>
        </w:tabs>
        <w:autoSpaceDN w:val="0"/>
        <w:spacing w:after="0" w:line="240" w:lineRule="auto"/>
        <w:ind w:left="708" w:firstLine="1"/>
        <w:rPr>
          <w:rFonts w:ascii="Times New Roman" w:hAnsi="Times New Roman"/>
          <w:sz w:val="24"/>
          <w:szCs w:val="24"/>
        </w:rPr>
      </w:pPr>
      <w:r>
        <w:rPr>
          <w:rFonts w:ascii="Times New Roman" w:hAnsi="Times New Roman"/>
          <w:sz w:val="24"/>
          <w:szCs w:val="24"/>
        </w:rPr>
        <w:t>Установить, что заявки в публичных слушания</w:t>
      </w:r>
      <w:r w:rsidR="00616572">
        <w:rPr>
          <w:rFonts w:ascii="Times New Roman" w:hAnsi="Times New Roman"/>
          <w:sz w:val="24"/>
          <w:szCs w:val="24"/>
        </w:rPr>
        <w:t>х принимаются оргкомитетом до 19</w:t>
      </w:r>
      <w:r w:rsidR="001118BE">
        <w:rPr>
          <w:rFonts w:ascii="Times New Roman" w:hAnsi="Times New Roman"/>
          <w:sz w:val="24"/>
          <w:szCs w:val="24"/>
        </w:rPr>
        <w:t xml:space="preserve"> мая  2023</w:t>
      </w:r>
      <w:r>
        <w:rPr>
          <w:rFonts w:ascii="Times New Roman" w:hAnsi="Times New Roman"/>
          <w:sz w:val="24"/>
          <w:szCs w:val="24"/>
        </w:rPr>
        <w:t xml:space="preserve"> года в здании Администрации Петровского сельского поселения по адресу: с. Петрово,  ул. </w:t>
      </w:r>
      <w:proofErr w:type="gramStart"/>
      <w:r>
        <w:rPr>
          <w:rFonts w:ascii="Times New Roman" w:hAnsi="Times New Roman"/>
          <w:sz w:val="24"/>
          <w:szCs w:val="24"/>
        </w:rPr>
        <w:t>Центральная</w:t>
      </w:r>
      <w:proofErr w:type="gramEnd"/>
      <w:r>
        <w:rPr>
          <w:rFonts w:ascii="Times New Roman" w:hAnsi="Times New Roman"/>
          <w:sz w:val="24"/>
          <w:szCs w:val="24"/>
        </w:rPr>
        <w:t xml:space="preserve">, 45. </w:t>
      </w:r>
    </w:p>
    <w:p w:rsidR="00413019" w:rsidRDefault="00413019" w:rsidP="00413019">
      <w:pPr>
        <w:pStyle w:val="a3"/>
        <w:rPr>
          <w:rFonts w:ascii="Times New Roman" w:hAnsi="Times New Roman"/>
          <w:sz w:val="24"/>
          <w:szCs w:val="24"/>
        </w:rPr>
      </w:pPr>
    </w:p>
    <w:p w:rsidR="00413019" w:rsidRDefault="00413019" w:rsidP="00413019">
      <w:pPr>
        <w:numPr>
          <w:ilvl w:val="0"/>
          <w:numId w:val="1"/>
        </w:numPr>
        <w:tabs>
          <w:tab w:val="num" w:pos="993"/>
        </w:tabs>
        <w:autoSpaceDN w:val="0"/>
        <w:spacing w:after="0" w:line="240" w:lineRule="auto"/>
        <w:ind w:left="993" w:hanging="285"/>
        <w:rPr>
          <w:rFonts w:ascii="Times New Roman" w:hAnsi="Times New Roman"/>
          <w:sz w:val="24"/>
          <w:szCs w:val="24"/>
        </w:rPr>
      </w:pPr>
      <w:r>
        <w:rPr>
          <w:rFonts w:ascii="Times New Roman" w:hAnsi="Times New Roman"/>
          <w:sz w:val="24"/>
          <w:szCs w:val="24"/>
        </w:rPr>
        <w:t>Настоящее решение опубликовать в печатном органе средств массовой информации «Официальный бюллетень органов местного самоуправления».</w:t>
      </w:r>
    </w:p>
    <w:p w:rsidR="00413019" w:rsidRDefault="00413019" w:rsidP="00413019">
      <w:pPr>
        <w:tabs>
          <w:tab w:val="num" w:pos="1818"/>
        </w:tabs>
        <w:autoSpaceDN w:val="0"/>
        <w:ind w:left="1818"/>
        <w:rPr>
          <w:rFonts w:ascii="Times New Roman" w:hAnsi="Times New Roman"/>
          <w:sz w:val="24"/>
          <w:szCs w:val="24"/>
        </w:rPr>
      </w:pPr>
    </w:p>
    <w:p w:rsidR="00413019" w:rsidRDefault="00413019" w:rsidP="00413019">
      <w:pPr>
        <w:rPr>
          <w:rFonts w:ascii="Times New Roman" w:hAnsi="Times New Roman"/>
          <w:sz w:val="24"/>
          <w:szCs w:val="24"/>
        </w:rPr>
      </w:pPr>
    </w:p>
    <w:p w:rsidR="00413019" w:rsidRDefault="00413019" w:rsidP="00413019">
      <w:pPr>
        <w:pStyle w:val="ConsPlusTitlePage"/>
        <w:jc w:val="center"/>
        <w:rPr>
          <w:rFonts w:ascii="Times New Roman" w:eastAsiaTheme="minorEastAsia" w:hAnsi="Times New Roman" w:cstheme="minorBidi"/>
          <w:sz w:val="24"/>
          <w:szCs w:val="24"/>
        </w:rPr>
      </w:pPr>
    </w:p>
    <w:p w:rsidR="00413019" w:rsidRDefault="00413019" w:rsidP="00413019">
      <w:pPr>
        <w:pStyle w:val="ConsPlusTitlePage"/>
        <w:jc w:val="center"/>
        <w:rPr>
          <w:rFonts w:ascii="Times New Roman" w:hAnsi="Times New Roman" w:cs="Times New Roman"/>
          <w:sz w:val="24"/>
          <w:szCs w:val="24"/>
        </w:rPr>
      </w:pPr>
    </w:p>
    <w:p w:rsidR="00413019" w:rsidRPr="00524A1F" w:rsidRDefault="00413019" w:rsidP="00413019">
      <w:pPr>
        <w:jc w:val="both"/>
      </w:pPr>
      <w:r w:rsidRPr="00524A1F">
        <w:t>Глава  Петровского  сельского поселения</w:t>
      </w:r>
    </w:p>
    <w:p w:rsidR="00413019" w:rsidRPr="00524A1F" w:rsidRDefault="00413019" w:rsidP="00413019">
      <w:pPr>
        <w:jc w:val="both"/>
      </w:pPr>
      <w:proofErr w:type="spellStart"/>
      <w:r w:rsidRPr="00524A1F">
        <w:t>Тевризского</w:t>
      </w:r>
      <w:proofErr w:type="spellEnd"/>
      <w:r w:rsidRPr="00524A1F">
        <w:t xml:space="preserve"> муниципального района</w:t>
      </w:r>
    </w:p>
    <w:p w:rsidR="00413019" w:rsidRDefault="00413019" w:rsidP="00413019">
      <w:pPr>
        <w:jc w:val="both"/>
      </w:pPr>
      <w:r>
        <w:t xml:space="preserve">Омской области                                                                                               </w:t>
      </w:r>
      <w:r w:rsidR="00130BC9">
        <w:t xml:space="preserve">                    </w:t>
      </w:r>
      <w:r>
        <w:t xml:space="preserve"> Е.А.Бусыгина</w:t>
      </w:r>
    </w:p>
    <w:p w:rsidR="00413019" w:rsidRPr="00F017F0" w:rsidRDefault="00413019" w:rsidP="00413019">
      <w:pPr>
        <w:jc w:val="center"/>
      </w:pPr>
    </w:p>
    <w:p w:rsidR="00413019" w:rsidRPr="000034A6" w:rsidRDefault="00413019" w:rsidP="00413019">
      <w:pPr>
        <w:shd w:val="clear" w:color="auto" w:fill="FFFFFF"/>
        <w:ind w:firstLine="709"/>
        <w:jc w:val="right"/>
        <w:rPr>
          <w:rFonts w:ascii="Times New Roman" w:hAnsi="Times New Roman"/>
          <w:sz w:val="24"/>
          <w:szCs w:val="24"/>
        </w:rPr>
      </w:pPr>
      <w:r w:rsidRPr="000034A6">
        <w:rPr>
          <w:rFonts w:ascii="Times New Roman" w:hAnsi="Times New Roman"/>
          <w:sz w:val="24"/>
          <w:szCs w:val="24"/>
        </w:rPr>
        <w:lastRenderedPageBreak/>
        <w:t xml:space="preserve">Приложение № 1     </w:t>
      </w:r>
    </w:p>
    <w:p w:rsidR="00413019" w:rsidRPr="000034A6" w:rsidRDefault="00413019" w:rsidP="00413019">
      <w:pPr>
        <w:shd w:val="clear" w:color="auto" w:fill="FFFFFF"/>
        <w:ind w:firstLine="709"/>
        <w:jc w:val="right"/>
        <w:rPr>
          <w:rFonts w:ascii="Times New Roman" w:hAnsi="Times New Roman"/>
          <w:sz w:val="24"/>
          <w:szCs w:val="24"/>
        </w:rPr>
      </w:pPr>
      <w:r w:rsidRPr="000034A6">
        <w:rPr>
          <w:rFonts w:ascii="Times New Roman" w:hAnsi="Times New Roman"/>
          <w:sz w:val="24"/>
          <w:szCs w:val="24"/>
        </w:rPr>
        <w:t xml:space="preserve">к решению Совета </w:t>
      </w:r>
    </w:p>
    <w:p w:rsidR="00413019" w:rsidRPr="000034A6" w:rsidRDefault="00413019" w:rsidP="00413019">
      <w:pPr>
        <w:shd w:val="clear" w:color="auto" w:fill="FFFFFF"/>
        <w:ind w:firstLine="709"/>
        <w:jc w:val="right"/>
        <w:rPr>
          <w:rFonts w:ascii="Times New Roman" w:hAnsi="Times New Roman"/>
          <w:sz w:val="24"/>
          <w:szCs w:val="24"/>
        </w:rPr>
      </w:pPr>
      <w:r w:rsidRPr="000034A6">
        <w:rPr>
          <w:rFonts w:ascii="Times New Roman" w:hAnsi="Times New Roman"/>
          <w:sz w:val="24"/>
          <w:szCs w:val="24"/>
        </w:rPr>
        <w:t xml:space="preserve"> Петровского сельского поселения</w:t>
      </w:r>
    </w:p>
    <w:p w:rsidR="00413019" w:rsidRDefault="00413019" w:rsidP="00413019">
      <w:pPr>
        <w:shd w:val="clear" w:color="auto" w:fill="FFFFFF"/>
        <w:ind w:firstLine="709"/>
        <w:jc w:val="right"/>
        <w:rPr>
          <w:rFonts w:ascii="Times New Roman" w:hAnsi="Times New Roman"/>
          <w:sz w:val="24"/>
          <w:szCs w:val="24"/>
        </w:rPr>
      </w:pPr>
      <w:r w:rsidRPr="000034A6">
        <w:rPr>
          <w:rFonts w:ascii="Times New Roman" w:hAnsi="Times New Roman"/>
          <w:sz w:val="24"/>
          <w:szCs w:val="24"/>
        </w:rPr>
        <w:t xml:space="preserve">                                                                                    от «</w:t>
      </w:r>
      <w:r w:rsidR="00DF18E4">
        <w:rPr>
          <w:rFonts w:ascii="Times New Roman" w:hAnsi="Times New Roman"/>
          <w:sz w:val="24"/>
          <w:szCs w:val="24"/>
        </w:rPr>
        <w:t xml:space="preserve"> 05</w:t>
      </w:r>
      <w:r w:rsidRPr="000034A6">
        <w:rPr>
          <w:rFonts w:ascii="Times New Roman" w:hAnsi="Times New Roman"/>
          <w:sz w:val="24"/>
          <w:szCs w:val="24"/>
        </w:rPr>
        <w:t>»</w:t>
      </w:r>
      <w:r w:rsidR="00DF18E4">
        <w:rPr>
          <w:rFonts w:ascii="Times New Roman" w:hAnsi="Times New Roman"/>
          <w:sz w:val="24"/>
          <w:szCs w:val="24"/>
        </w:rPr>
        <w:t xml:space="preserve"> мая</w:t>
      </w:r>
      <w:r>
        <w:rPr>
          <w:rFonts w:ascii="Times New Roman" w:hAnsi="Times New Roman"/>
          <w:sz w:val="24"/>
          <w:szCs w:val="24"/>
        </w:rPr>
        <w:t xml:space="preserve"> </w:t>
      </w:r>
      <w:r w:rsidRPr="000034A6">
        <w:rPr>
          <w:rFonts w:ascii="Times New Roman" w:hAnsi="Times New Roman"/>
          <w:sz w:val="24"/>
          <w:szCs w:val="24"/>
        </w:rPr>
        <w:t>20</w:t>
      </w:r>
      <w:r w:rsidR="001118BE">
        <w:rPr>
          <w:rFonts w:ascii="Times New Roman" w:hAnsi="Times New Roman"/>
          <w:sz w:val="24"/>
          <w:szCs w:val="24"/>
        </w:rPr>
        <w:t>23</w:t>
      </w:r>
      <w:r>
        <w:rPr>
          <w:rFonts w:ascii="Times New Roman" w:hAnsi="Times New Roman"/>
          <w:sz w:val="24"/>
          <w:szCs w:val="24"/>
        </w:rPr>
        <w:t xml:space="preserve"> г. №</w:t>
      </w:r>
      <w:r w:rsidR="00DF18E4">
        <w:rPr>
          <w:rFonts w:ascii="Times New Roman" w:hAnsi="Times New Roman"/>
          <w:sz w:val="24"/>
          <w:szCs w:val="24"/>
        </w:rPr>
        <w:t xml:space="preserve"> 106</w:t>
      </w:r>
    </w:p>
    <w:p w:rsidR="00413019" w:rsidRPr="00413019" w:rsidRDefault="00413019" w:rsidP="00413019">
      <w:pPr>
        <w:shd w:val="clear" w:color="auto" w:fill="FFFFFF"/>
        <w:ind w:firstLine="709"/>
        <w:jc w:val="center"/>
        <w:rPr>
          <w:rFonts w:ascii="Times New Roman" w:hAnsi="Times New Roman"/>
          <w:sz w:val="24"/>
          <w:szCs w:val="24"/>
        </w:rPr>
      </w:pPr>
      <w:r w:rsidRPr="00982A95">
        <w:rPr>
          <w:b/>
        </w:rPr>
        <w:t xml:space="preserve">О ВНЕСЕНИИ ИЗМЕНЕНИЙ И ДОПОЛНЕНИЙ В УСТАВ </w:t>
      </w:r>
      <w:r>
        <w:rPr>
          <w:b/>
        </w:rPr>
        <w:t xml:space="preserve">ПЕТРОВСКОГО СЕЛЬСКОГО </w:t>
      </w:r>
      <w:r w:rsidRPr="007A3000">
        <w:rPr>
          <w:b/>
        </w:rPr>
        <w:t xml:space="preserve">ПОСЕЛЕНИЯ ТЕВРИЗСКОГО </w:t>
      </w:r>
      <w:r w:rsidRPr="00982A95">
        <w:rPr>
          <w:b/>
        </w:rPr>
        <w:t>МУНИЦИПАЛЬНОГО РАЙОНА ОМСКОЙ ОБЛАСТИ</w:t>
      </w:r>
    </w:p>
    <w:p w:rsidR="00413019" w:rsidRPr="001842C1" w:rsidRDefault="00413019" w:rsidP="00413019">
      <w:pPr>
        <w:ind w:firstLine="709"/>
        <w:contextualSpacing/>
        <w:jc w:val="both"/>
      </w:pPr>
      <w:r w:rsidRPr="001842C1">
        <w:t xml:space="preserve">В соответствии с Федеральным законом от 06.10.2003 № 131-ФЗ «Об общих принципах организации местного самоуправления в Российской Федерации», Уставом </w:t>
      </w:r>
      <w:r w:rsidRPr="007A3000">
        <w:t xml:space="preserve">Петровского сельского поселения </w:t>
      </w:r>
      <w:proofErr w:type="spellStart"/>
      <w:r w:rsidRPr="007A3000">
        <w:t>Тевризского</w:t>
      </w:r>
      <w:proofErr w:type="spellEnd"/>
      <w:r>
        <w:t xml:space="preserve"> </w:t>
      </w:r>
      <w:r w:rsidRPr="001842C1">
        <w:t>муниципального</w:t>
      </w:r>
      <w:r>
        <w:t xml:space="preserve"> </w:t>
      </w:r>
      <w:r w:rsidRPr="001842C1">
        <w:t>района</w:t>
      </w:r>
      <w:r>
        <w:t xml:space="preserve"> </w:t>
      </w:r>
      <w:r w:rsidRPr="001842C1">
        <w:t>Омской</w:t>
      </w:r>
      <w:r>
        <w:t xml:space="preserve"> </w:t>
      </w:r>
      <w:r w:rsidRPr="001842C1">
        <w:t>области</w:t>
      </w:r>
      <w:r>
        <w:t xml:space="preserve"> </w:t>
      </w:r>
      <w:r w:rsidRPr="001842C1">
        <w:t xml:space="preserve">Совет </w:t>
      </w:r>
      <w:r w:rsidRPr="007A3000">
        <w:t xml:space="preserve">Петровского сельского поселения </w:t>
      </w:r>
      <w:proofErr w:type="spellStart"/>
      <w:r w:rsidRPr="007A3000">
        <w:t>Тевризского</w:t>
      </w:r>
      <w:proofErr w:type="spellEnd"/>
      <w:r>
        <w:t xml:space="preserve"> </w:t>
      </w:r>
      <w:r w:rsidRPr="001842C1">
        <w:t>муниципального</w:t>
      </w:r>
      <w:r>
        <w:t xml:space="preserve"> </w:t>
      </w:r>
      <w:r w:rsidRPr="001842C1">
        <w:t>района</w:t>
      </w:r>
      <w:r>
        <w:t xml:space="preserve"> </w:t>
      </w:r>
      <w:r w:rsidRPr="001842C1">
        <w:t>Омской области решил:</w:t>
      </w:r>
    </w:p>
    <w:p w:rsidR="00413019" w:rsidRPr="001842C1" w:rsidRDefault="00413019" w:rsidP="00413019">
      <w:pPr>
        <w:numPr>
          <w:ilvl w:val="0"/>
          <w:numId w:val="2"/>
        </w:numPr>
        <w:tabs>
          <w:tab w:val="left" w:pos="993"/>
        </w:tabs>
        <w:spacing w:after="0" w:line="240" w:lineRule="auto"/>
        <w:ind w:left="0" w:firstLine="709"/>
        <w:contextualSpacing/>
        <w:jc w:val="both"/>
        <w:rPr>
          <w:color w:val="000000"/>
        </w:rPr>
      </w:pPr>
      <w:r w:rsidRPr="001842C1">
        <w:rPr>
          <w:color w:val="000000"/>
        </w:rPr>
        <w:t xml:space="preserve"> Внести изменения и дополнения в Устав </w:t>
      </w:r>
      <w:r w:rsidRPr="007A3000">
        <w:t xml:space="preserve">Петровского сельского поселения </w:t>
      </w:r>
      <w:proofErr w:type="spellStart"/>
      <w:r w:rsidRPr="007A3000">
        <w:t>Тевризского</w:t>
      </w:r>
      <w:proofErr w:type="spellEnd"/>
      <w:r>
        <w:t xml:space="preserve"> </w:t>
      </w:r>
      <w:r w:rsidRPr="001842C1">
        <w:t>муниципального</w:t>
      </w:r>
      <w:r>
        <w:t xml:space="preserve"> </w:t>
      </w:r>
      <w:r w:rsidRPr="001842C1">
        <w:t>района</w:t>
      </w:r>
      <w:r>
        <w:t xml:space="preserve"> </w:t>
      </w:r>
      <w:r w:rsidRPr="001842C1">
        <w:t>Омской области</w:t>
      </w:r>
      <w:r w:rsidRPr="001842C1">
        <w:rPr>
          <w:color w:val="000000"/>
        </w:rPr>
        <w:t>.</w:t>
      </w:r>
    </w:p>
    <w:p w:rsidR="00413019" w:rsidRPr="001842C1" w:rsidRDefault="00413019" w:rsidP="00413019">
      <w:pPr>
        <w:autoSpaceDE w:val="0"/>
        <w:autoSpaceDN w:val="0"/>
        <w:adjustRightInd w:val="0"/>
        <w:ind w:right="-2" w:firstLine="709"/>
        <w:contextualSpacing/>
        <w:jc w:val="both"/>
      </w:pPr>
      <w:r>
        <w:rPr>
          <w:b/>
        </w:rPr>
        <w:t>1</w:t>
      </w:r>
      <w:r w:rsidRPr="001842C1">
        <w:rPr>
          <w:b/>
        </w:rPr>
        <w:t>.</w:t>
      </w:r>
      <w:r w:rsidRPr="001842C1">
        <w:t xml:space="preserve"> В части 2 статьи 7 Устава слова «избирательной комиссией </w:t>
      </w:r>
      <w:r w:rsidRPr="007A3000">
        <w:t>сельского поселения</w:t>
      </w:r>
      <w:r w:rsidRPr="001842C1">
        <w:t>» заменить словами «избирательной комиссией, организующей подготовку и проведение выборов в органы местного самоуправления, местного референдума».</w:t>
      </w:r>
    </w:p>
    <w:p w:rsidR="00413019" w:rsidRPr="001842C1" w:rsidRDefault="00413019" w:rsidP="00413019">
      <w:pPr>
        <w:ind w:firstLine="709"/>
        <w:contextualSpacing/>
        <w:jc w:val="both"/>
        <w:rPr>
          <w:bCs/>
        </w:rPr>
      </w:pPr>
      <w:r>
        <w:rPr>
          <w:b/>
        </w:rPr>
        <w:t>2</w:t>
      </w:r>
      <w:r w:rsidRPr="001842C1">
        <w:rPr>
          <w:b/>
          <w:bCs/>
        </w:rPr>
        <w:t xml:space="preserve">. </w:t>
      </w:r>
      <w:r w:rsidRPr="001842C1">
        <w:rPr>
          <w:bCs/>
        </w:rPr>
        <w:t xml:space="preserve">Статью </w:t>
      </w:r>
      <w:r>
        <w:rPr>
          <w:bCs/>
        </w:rPr>
        <w:t>8</w:t>
      </w:r>
      <w:r w:rsidRPr="001842C1">
        <w:rPr>
          <w:bCs/>
        </w:rPr>
        <w:t xml:space="preserve"> Устава изложить в следующей редакции:</w:t>
      </w:r>
    </w:p>
    <w:p w:rsidR="00413019" w:rsidRPr="001842C1" w:rsidRDefault="00413019" w:rsidP="00413019">
      <w:pPr>
        <w:ind w:firstLine="709"/>
        <w:contextualSpacing/>
        <w:jc w:val="both"/>
      </w:pPr>
      <w:r w:rsidRPr="001842C1">
        <w:rPr>
          <w:bCs/>
        </w:rPr>
        <w:t xml:space="preserve">«Статья </w:t>
      </w:r>
      <w:r>
        <w:rPr>
          <w:bCs/>
        </w:rPr>
        <w:t>8</w:t>
      </w:r>
      <w:r w:rsidRPr="001842C1">
        <w:rPr>
          <w:bCs/>
        </w:rPr>
        <w:t xml:space="preserve">. Голосование по отзыву депутата, голосование по вопросам изменения границ </w:t>
      </w:r>
      <w:r w:rsidRPr="001842C1">
        <w:t>сельского поселения</w:t>
      </w:r>
      <w:r w:rsidRPr="001842C1">
        <w:rPr>
          <w:bCs/>
        </w:rPr>
        <w:t xml:space="preserve">, преобразования </w:t>
      </w:r>
      <w:r w:rsidRPr="001842C1">
        <w:t>сельского поселения</w:t>
      </w:r>
    </w:p>
    <w:p w:rsidR="00413019" w:rsidRPr="001842C1" w:rsidRDefault="00413019" w:rsidP="00413019">
      <w:pPr>
        <w:ind w:firstLine="709"/>
        <w:contextualSpacing/>
        <w:jc w:val="both"/>
      </w:pPr>
      <w:r w:rsidRPr="001842C1">
        <w:t xml:space="preserve">1. </w:t>
      </w:r>
      <w:proofErr w:type="gramStart"/>
      <w:r w:rsidRPr="001842C1">
        <w:t xml:space="preserve">Голосование по отзыву депутата проводится по инициативе населения в порядке, установленном Федеральным законом «Об основных гарантиях избирательных прав и права на участие в референдуме граждан Российской Федерации» и принимаемым в соответствии с ним законом Омской области для проведения местного референдума, с учетом особенностей, предусмотренных </w:t>
      </w:r>
      <w:hyperlink r:id="rId6" w:tgtFrame="_self" w:history="1">
        <w:r w:rsidRPr="001842C1">
          <w:t>Федеральным законом «Об общих принципах организации местного самоуправления в Российской Федерации»</w:t>
        </w:r>
      </w:hyperlink>
      <w:r w:rsidRPr="001842C1">
        <w:t>.</w:t>
      </w:r>
      <w:proofErr w:type="gramEnd"/>
    </w:p>
    <w:p w:rsidR="00413019" w:rsidRPr="001842C1" w:rsidRDefault="00413019" w:rsidP="00413019">
      <w:pPr>
        <w:ind w:firstLine="709"/>
        <w:jc w:val="both"/>
      </w:pPr>
      <w:r w:rsidRPr="001842C1">
        <w:t>2. Основаниями для отзыва депутата могут служить только его конкретные противоправные решения или действия (бездействие) в случае их подтверждения в судебном порядке.</w:t>
      </w:r>
    </w:p>
    <w:p w:rsidR="00413019" w:rsidRPr="001842C1" w:rsidRDefault="00413019" w:rsidP="00413019">
      <w:pPr>
        <w:ind w:firstLine="709"/>
        <w:jc w:val="both"/>
      </w:pPr>
      <w:r w:rsidRPr="001842C1">
        <w:t xml:space="preserve">Основания для отзыва депутата и процедура отзыва устанавливаются уставом сельского поселения. Основанием отзыва депутата Совета сельского поселения является нарушение своими действиями (бездействием) или решениями </w:t>
      </w:r>
      <w:hyperlink r:id="rId7" w:tgtFrame="_self" w:history="1">
        <w:r w:rsidRPr="001842C1">
          <w:t>Конституции Российской Федерации</w:t>
        </w:r>
      </w:hyperlink>
      <w:r w:rsidRPr="001842C1">
        <w:t xml:space="preserve">, федеральных законов, Устава (Основного закона) Омской области, законов Омской области, настоящего Устава, повлекшее нарушение прав и свобод физических и (или) юридических лиц, </w:t>
      </w:r>
      <w:proofErr w:type="gramStart"/>
      <w:r w:rsidRPr="001842C1">
        <w:t>факт</w:t>
      </w:r>
      <w:proofErr w:type="gramEnd"/>
      <w:r w:rsidRPr="001842C1">
        <w:t xml:space="preserve"> которого подтвержден решением суда.</w:t>
      </w:r>
    </w:p>
    <w:p w:rsidR="00413019" w:rsidRPr="001842C1" w:rsidRDefault="00413019" w:rsidP="00413019">
      <w:pPr>
        <w:ind w:firstLine="709"/>
        <w:jc w:val="both"/>
      </w:pPr>
      <w:r w:rsidRPr="001842C1">
        <w:t>Совет сельского поселения назначает голосование по отзыву депутата Совета сельского поселения в течение 30 дней со дня поступления в Совет сельского поселения соответствующей инициативы.</w:t>
      </w:r>
    </w:p>
    <w:p w:rsidR="00413019" w:rsidRPr="001842C1" w:rsidRDefault="00413019" w:rsidP="00413019">
      <w:pPr>
        <w:ind w:firstLine="709"/>
        <w:jc w:val="both"/>
      </w:pPr>
      <w:r w:rsidRPr="001842C1">
        <w:t>Депутат Совета сельского поселения имеет право дать избирателям объяснения по поводу обстоятельств, выдвигаемых в качестве оснований для отзыва.</w:t>
      </w:r>
    </w:p>
    <w:p w:rsidR="00413019" w:rsidRPr="001842C1" w:rsidRDefault="00413019" w:rsidP="00413019">
      <w:pPr>
        <w:ind w:firstLine="709"/>
        <w:jc w:val="both"/>
      </w:pPr>
      <w:r w:rsidRPr="001842C1">
        <w:t>Депутат считается отозванным, если за отзыв проголосовало не менее половины избирателей, зарегистрированных в сельском поселении (избирательном округе).</w:t>
      </w:r>
    </w:p>
    <w:p w:rsidR="00413019" w:rsidRPr="001842C1" w:rsidRDefault="00413019" w:rsidP="00413019">
      <w:pPr>
        <w:ind w:firstLine="709"/>
        <w:jc w:val="both"/>
      </w:pPr>
      <w:r w:rsidRPr="001842C1">
        <w:lastRenderedPageBreak/>
        <w:t>3. В случае</w:t>
      </w:r>
      <w:proofErr w:type="gramStart"/>
      <w:r w:rsidRPr="001842C1">
        <w:t>,</w:t>
      </w:r>
      <w:proofErr w:type="gramEnd"/>
      <w:r w:rsidRPr="001842C1">
        <w:t xml:space="preserve"> если все депутатские мандаты или часть депутатских мандатов в Совете сельского поселения замещаются депутатами, избранными в составе списков кандидатов, выдвинутых избирательными объединениями, отзыв депутата не применяется.</w:t>
      </w:r>
    </w:p>
    <w:p w:rsidR="00413019" w:rsidRPr="001842C1" w:rsidRDefault="00413019" w:rsidP="00413019">
      <w:pPr>
        <w:ind w:firstLine="709"/>
        <w:jc w:val="both"/>
      </w:pPr>
      <w:r w:rsidRPr="001842C1">
        <w:t xml:space="preserve">4. В случаях, предусмотренных </w:t>
      </w:r>
      <w:hyperlink r:id="rId8" w:tgtFrame="_self" w:history="1">
        <w:r w:rsidRPr="001842C1">
          <w:t>Федеральным законом «Об общих принципах организации местного самоуправления в Российской Федерации»</w:t>
        </w:r>
      </w:hyperlink>
      <w:r w:rsidRPr="001842C1">
        <w:t>, в целях получения согласия населения при изменении границ сельского поселения, преобразовании сельского поселения проводится голосование по вопросам изменения границ, преобразования сельского поселения.</w:t>
      </w:r>
    </w:p>
    <w:p w:rsidR="00413019" w:rsidRPr="001842C1" w:rsidRDefault="00413019" w:rsidP="00413019">
      <w:pPr>
        <w:ind w:firstLine="709"/>
        <w:jc w:val="both"/>
      </w:pPr>
      <w:r w:rsidRPr="001842C1">
        <w:t>5. Голосование по вопросам изменения границ сельского поселения, преобразования сельского поселения проводится на всей территории сельского поселения или на части его территории в соответствии с Федеральным законом «Об общих принципах организации местного самоуправления в Российской Федерации».</w:t>
      </w:r>
    </w:p>
    <w:p w:rsidR="00413019" w:rsidRPr="001842C1" w:rsidRDefault="00413019" w:rsidP="00413019">
      <w:pPr>
        <w:ind w:firstLine="709"/>
        <w:jc w:val="both"/>
      </w:pPr>
      <w:r w:rsidRPr="001842C1">
        <w:t xml:space="preserve">6. </w:t>
      </w:r>
      <w:proofErr w:type="gramStart"/>
      <w:r w:rsidRPr="001842C1">
        <w:t xml:space="preserve">Голосование по вопросам изменения границ сельского поселения, преобразования сельского поселения назначается Советом сельского поселения и проводится в порядке, установленном Федеральным законом «Об основных гарантиях избирательных прав и права на участие в референдуме граждан Российской Федерации» и принимаемым в соответствии с ним законом Омской области для проведения местного референдума, с учетом особенностей, установленных </w:t>
      </w:r>
      <w:hyperlink r:id="rId9" w:tgtFrame="_self" w:history="1">
        <w:r w:rsidRPr="001842C1">
          <w:t>Федеральным законом «Об общих принципах организации местного самоуправления</w:t>
        </w:r>
        <w:proofErr w:type="gramEnd"/>
        <w:r w:rsidRPr="001842C1">
          <w:t xml:space="preserve"> в Российской Федерации»</w:t>
        </w:r>
      </w:hyperlink>
      <w:r w:rsidRPr="001842C1">
        <w:t>. При этом положения федерального закона, закона Омской области,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413019" w:rsidRPr="001842C1" w:rsidRDefault="00413019" w:rsidP="00413019">
      <w:pPr>
        <w:ind w:firstLine="709"/>
        <w:jc w:val="both"/>
      </w:pPr>
      <w:r w:rsidRPr="001842C1">
        <w:t xml:space="preserve">7. Голосование по вопросам изменения границ сельского поселения, преобразования сельского поселения считается состоявшимся, если в нем приняло участие более половины жителей сельского поселения или части сельского поселения, обладающих избирательным правом. </w:t>
      </w:r>
      <w:proofErr w:type="gramStart"/>
      <w:r w:rsidRPr="001842C1">
        <w:t>Согласие населения на изменение границ  сельского поселения, преобразование сельского поселения считается полученным, если за указанные изменение, преобразование проголосовало более половины принявших участие в голосовании жителей сельского поселения или части сельского поселения.</w:t>
      </w:r>
      <w:proofErr w:type="gramEnd"/>
    </w:p>
    <w:p w:rsidR="00413019" w:rsidRPr="001842C1" w:rsidRDefault="00413019" w:rsidP="00413019">
      <w:pPr>
        <w:ind w:firstLine="709"/>
        <w:contextualSpacing/>
        <w:jc w:val="both"/>
        <w:rPr>
          <w:b/>
        </w:rPr>
      </w:pPr>
      <w:r w:rsidRPr="001842C1">
        <w:t>8. Итоги голосования по отзыву депутата, итоги голосования по вопросам изменения границ, преобразования сельского поселения и принятые решения подлежат официальному опубликованию (обнародованию).</w:t>
      </w:r>
    </w:p>
    <w:p w:rsidR="00413019" w:rsidRPr="001842C1" w:rsidRDefault="00413019" w:rsidP="00413019">
      <w:pPr>
        <w:ind w:firstLine="709"/>
        <w:contextualSpacing/>
        <w:jc w:val="both"/>
      </w:pPr>
      <w:r>
        <w:rPr>
          <w:b/>
        </w:rPr>
        <w:t>3</w:t>
      </w:r>
      <w:r w:rsidRPr="001842C1">
        <w:rPr>
          <w:b/>
        </w:rPr>
        <w:t>.</w:t>
      </w:r>
      <w:r w:rsidRPr="001842C1">
        <w:t xml:space="preserve"> В статье 1</w:t>
      </w:r>
      <w:r>
        <w:t>5</w:t>
      </w:r>
      <w:r w:rsidRPr="001842C1">
        <w:t>.1 Устава:</w:t>
      </w:r>
    </w:p>
    <w:p w:rsidR="00413019" w:rsidRPr="001842C1" w:rsidRDefault="00413019" w:rsidP="00413019">
      <w:pPr>
        <w:jc w:val="both"/>
      </w:pPr>
      <w:r w:rsidRPr="001842C1">
        <w:t xml:space="preserve">           - часть 2 изложить в следующей редакции:</w:t>
      </w:r>
    </w:p>
    <w:p w:rsidR="00413019" w:rsidRPr="001842C1" w:rsidRDefault="00413019" w:rsidP="00413019">
      <w:pPr>
        <w:jc w:val="both"/>
        <w:rPr>
          <w:rFonts w:eastAsia="Calibri"/>
          <w:lang w:eastAsia="en-US"/>
        </w:rPr>
      </w:pPr>
      <w:r w:rsidRPr="001842C1">
        <w:t xml:space="preserve">            «</w:t>
      </w:r>
      <w:r w:rsidRPr="001842C1">
        <w:rPr>
          <w:rFonts w:eastAsia="Calibri"/>
          <w:lang w:eastAsia="en-US"/>
        </w:rPr>
        <w:t>2. Староста сельского населенного пункта назначается Советом сельского поселения, 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roofErr w:type="gramStart"/>
      <w:r w:rsidRPr="001842C1">
        <w:rPr>
          <w:rFonts w:eastAsia="Calibri"/>
          <w:lang w:eastAsia="en-US"/>
        </w:rPr>
        <w:t>.»;</w:t>
      </w:r>
      <w:proofErr w:type="gramEnd"/>
    </w:p>
    <w:p w:rsidR="00413019" w:rsidRPr="001842C1" w:rsidRDefault="00413019" w:rsidP="00413019">
      <w:pPr>
        <w:widowControl w:val="0"/>
        <w:autoSpaceDE w:val="0"/>
        <w:autoSpaceDN w:val="0"/>
        <w:jc w:val="both"/>
      </w:pPr>
      <w:r w:rsidRPr="001842C1">
        <w:t xml:space="preserve">          - </w:t>
      </w:r>
      <w:hyperlink r:id="rId10" w:history="1">
        <w:r w:rsidRPr="001842C1">
          <w:t>в части 3</w:t>
        </w:r>
      </w:hyperlink>
      <w:r w:rsidRPr="001842C1">
        <w:t xml:space="preserve"> после слов «муниципальную должность» дополнить словами «, за исключением </w:t>
      </w:r>
      <w:r w:rsidRPr="001842C1">
        <w:lastRenderedPageBreak/>
        <w:t>муниципальной должности депутата представительного органа муниципального образования, осуществляющего свои полномочия на непостоянной основе</w:t>
      </w:r>
      <w:proofErr w:type="gramStart"/>
      <w:r w:rsidRPr="001842C1">
        <w:t>,»</w:t>
      </w:r>
      <w:proofErr w:type="gramEnd"/>
      <w:r w:rsidRPr="001842C1">
        <w:t>;</w:t>
      </w:r>
    </w:p>
    <w:p w:rsidR="00413019" w:rsidRPr="001842C1" w:rsidRDefault="00413019" w:rsidP="00413019">
      <w:pPr>
        <w:widowControl w:val="0"/>
        <w:autoSpaceDE w:val="0"/>
        <w:autoSpaceDN w:val="0"/>
        <w:jc w:val="both"/>
        <w:rPr>
          <w:rFonts w:eastAsia="Calibri"/>
          <w:lang w:eastAsia="en-US"/>
        </w:rPr>
      </w:pPr>
      <w:r w:rsidRPr="001842C1">
        <w:rPr>
          <w:rFonts w:eastAsia="Calibri"/>
          <w:lang w:eastAsia="en-US"/>
        </w:rPr>
        <w:t xml:space="preserve">          - </w:t>
      </w:r>
      <w:hyperlink r:id="rId11" w:history="1">
        <w:r w:rsidRPr="001842C1">
          <w:rPr>
            <w:rFonts w:eastAsia="Calibri"/>
            <w:lang w:eastAsia="en-US"/>
          </w:rPr>
          <w:t>пункт 1 части 4</w:t>
        </w:r>
      </w:hyperlink>
      <w:r w:rsidRPr="001842C1">
        <w:rPr>
          <w:rFonts w:eastAsia="Calibri"/>
          <w:lang w:eastAsia="en-US"/>
        </w:rPr>
        <w:t xml:space="preserve"> после слов «муниципальную должность» дополнить словами    «,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w:t>
      </w:r>
      <w:proofErr w:type="gramStart"/>
      <w:r w:rsidRPr="001842C1">
        <w:rPr>
          <w:rFonts w:eastAsia="Calibri"/>
          <w:lang w:eastAsia="en-US"/>
        </w:rPr>
        <w:t>,»</w:t>
      </w:r>
      <w:proofErr w:type="gramEnd"/>
      <w:r w:rsidRPr="001842C1">
        <w:rPr>
          <w:rFonts w:eastAsia="Calibri"/>
          <w:lang w:eastAsia="en-US"/>
        </w:rPr>
        <w:t>.</w:t>
      </w:r>
    </w:p>
    <w:p w:rsidR="00413019" w:rsidRPr="001842C1" w:rsidRDefault="00413019" w:rsidP="00413019">
      <w:pPr>
        <w:widowControl w:val="0"/>
        <w:autoSpaceDE w:val="0"/>
        <w:autoSpaceDN w:val="0"/>
        <w:jc w:val="both"/>
      </w:pPr>
      <w:r>
        <w:rPr>
          <w:rFonts w:eastAsia="Calibri"/>
          <w:b/>
          <w:lang w:eastAsia="en-US"/>
        </w:rPr>
        <w:t>4</w:t>
      </w:r>
      <w:r w:rsidRPr="001842C1">
        <w:rPr>
          <w:b/>
        </w:rPr>
        <w:t>.</w:t>
      </w:r>
      <w:r w:rsidRPr="001842C1">
        <w:t xml:space="preserve"> В статье 2</w:t>
      </w:r>
      <w:r>
        <w:t>0</w:t>
      </w:r>
      <w:r w:rsidRPr="001842C1">
        <w:t>.1 Устава:</w:t>
      </w:r>
    </w:p>
    <w:p w:rsidR="00413019" w:rsidRPr="001842C1" w:rsidRDefault="00413019" w:rsidP="00413019">
      <w:pPr>
        <w:ind w:firstLine="709"/>
        <w:jc w:val="both"/>
      </w:pPr>
      <w:r w:rsidRPr="001842C1">
        <w:t xml:space="preserve">- </w:t>
      </w:r>
      <w:hyperlink r:id="rId12" w:history="1">
        <w:r w:rsidRPr="001842C1">
          <w:t>дополнить</w:t>
        </w:r>
      </w:hyperlink>
      <w:r w:rsidRPr="001842C1">
        <w:t xml:space="preserve"> частью 7.1 следующего содержания;</w:t>
      </w:r>
    </w:p>
    <w:p w:rsidR="00413019" w:rsidRPr="001842C1" w:rsidRDefault="00413019" w:rsidP="00413019">
      <w:pPr>
        <w:widowControl w:val="0"/>
        <w:autoSpaceDE w:val="0"/>
        <w:autoSpaceDN w:val="0"/>
        <w:ind w:firstLine="709"/>
        <w:jc w:val="both"/>
      </w:pPr>
      <w:r w:rsidRPr="001842C1">
        <w:t>«7.1. Полномочия депутата Совета сельского поселения прекращаются досрочно решением Совета сельского поселения в случае отсутствия депутата без уважительных причин на всех заседаниях Совета сельского поселения в течение шести месяцев подряд</w:t>
      </w:r>
      <w:proofErr w:type="gramStart"/>
      <w:r w:rsidRPr="001842C1">
        <w:t>.»;</w:t>
      </w:r>
      <w:proofErr w:type="gramEnd"/>
    </w:p>
    <w:p w:rsidR="00413019" w:rsidRPr="001842C1" w:rsidRDefault="00413019" w:rsidP="00413019">
      <w:pPr>
        <w:ind w:firstLine="709"/>
        <w:contextualSpacing/>
        <w:jc w:val="both"/>
      </w:pPr>
      <w:r w:rsidRPr="001842C1">
        <w:t>- в подпунктах «а», «б» пункта 2 части 9 слова «избирательной комиссии муниципального образования» заменить словами «избирательной комиссии, организующей подготовку и проведение выборов в органы местного самоуправления, местного референдума»;</w:t>
      </w:r>
    </w:p>
    <w:p w:rsidR="00413019" w:rsidRPr="00A31FBC" w:rsidRDefault="00413019" w:rsidP="00413019">
      <w:pPr>
        <w:ind w:firstLine="709"/>
        <w:contextualSpacing/>
        <w:jc w:val="both"/>
      </w:pPr>
      <w:r w:rsidRPr="00A31FBC">
        <w:t>- часть 10.1 изложить в следующей редакции:</w:t>
      </w:r>
    </w:p>
    <w:p w:rsidR="00413019" w:rsidRPr="00A31FBC" w:rsidRDefault="00413019" w:rsidP="00413019">
      <w:pPr>
        <w:widowControl w:val="0"/>
        <w:autoSpaceDE w:val="0"/>
        <w:autoSpaceDN w:val="0"/>
        <w:ind w:firstLine="709"/>
        <w:contextualSpacing/>
        <w:jc w:val="both"/>
      </w:pPr>
      <w:r w:rsidRPr="00A31FBC">
        <w:t xml:space="preserve"> «10.1. </w:t>
      </w:r>
      <w:proofErr w:type="gramStart"/>
      <w:r w:rsidRPr="00A31FBC">
        <w:t xml:space="preserve">Если иное не установлено федеральным законом, граждане, претендующие на замещение муниципальной должности, и лица, замещающие муниципальные должности, представляют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 </w:t>
      </w:r>
      <w:r w:rsidRPr="00A31FBC">
        <w:rPr>
          <w:color w:val="000000"/>
        </w:rPr>
        <w:t>высшему должностному лицу Омской области в порядке, установленном законом Омской области</w:t>
      </w:r>
      <w:r w:rsidRPr="00A31FBC">
        <w:t>.</w:t>
      </w:r>
      <w:proofErr w:type="gramEnd"/>
      <w:r w:rsidRPr="00A31FBC">
        <w:t xml:space="preserve"> Лицо, замещающее муниципальную должность депутата представительного органа муниципального образования и осуществляющее свои полномочия на непостоянной основе, представляет указанные сведения о доходах, об имуществе и обязательствах имущественного характера в течение четырех месяцев со дня избрания депутатом, передачи ему вакантного депутатского мандата. </w:t>
      </w:r>
      <w:proofErr w:type="gramStart"/>
      <w:r w:rsidRPr="00A31FBC">
        <w:t xml:space="preserve">Лицо, замещающее муниципальную должность депутата Совета сельского поселения и осуществляющее свои полномочия на непостоянной основе, в случаях, предусмотренных </w:t>
      </w:r>
      <w:hyperlink r:id="rId13">
        <w:r w:rsidRPr="00A31FBC">
          <w:t>частью 1 статьи 3</w:t>
        </w:r>
      </w:hyperlink>
      <w:r w:rsidRPr="00A31FBC">
        <w:t xml:space="preserve"> Федерального закона от 3 декабря 2012 года № 230-ФЗ «О контроле за соответствием расходов лиц, замещающих государственные должности, и иных лиц их доходам», представляет сведения о доходах, расходах, об имуществе и обязательствах имущественного характера в соответствии с законодательством Российской</w:t>
      </w:r>
      <w:proofErr w:type="gramEnd"/>
      <w:r w:rsidRPr="00A31FBC">
        <w:t xml:space="preserve"> Федерации. В случае</w:t>
      </w:r>
      <w:proofErr w:type="gramStart"/>
      <w:r w:rsidRPr="00A31FBC">
        <w:t>,</w:t>
      </w:r>
      <w:proofErr w:type="gramEnd"/>
      <w:r w:rsidRPr="00A31FBC">
        <w:t xml:space="preserve"> если в течение отчетного периода сделки, предусмотренные </w:t>
      </w:r>
      <w:hyperlink r:id="rId14">
        <w:r w:rsidRPr="00A31FBC">
          <w:t>частью 1 статьи 3</w:t>
        </w:r>
      </w:hyperlink>
      <w:r w:rsidRPr="00A31FBC">
        <w:t xml:space="preserve"> Федерального закона от 3 декабря 2012 года № 230-ФЗ «О контроле за соответствием расходов лиц, замещающих государственные должности, и иных лиц их доходам», общая сумма которых превышает общий доход данного лица и его супруги (супруга) за три последних года, предшествующих отчетному периоду, не совершались, лицо, замещающее муниципальную должность депутата Совета сельского поселения и </w:t>
      </w:r>
      <w:proofErr w:type="gramStart"/>
      <w:r w:rsidRPr="00A31FBC">
        <w:t>осуществляющее</w:t>
      </w:r>
      <w:proofErr w:type="gramEnd"/>
      <w:r w:rsidRPr="00A31FBC">
        <w:t xml:space="preserve"> свои полномочия на непостоянной основе, сообщает об этом </w:t>
      </w:r>
      <w:r w:rsidRPr="00A31FBC">
        <w:rPr>
          <w:color w:val="000000"/>
        </w:rPr>
        <w:t>высшему должностному лицу Омской области в порядке, установленном законом Омской области</w:t>
      </w:r>
      <w:r w:rsidRPr="00A31FBC">
        <w:t xml:space="preserve">. Обеспечение доступа к информации о представляемых лицами, замещающими муниципальные должности депутата Совета сельского поселения, сведениях о доходах, расходах, об имуществе и обязательствах имущественного характера, к информации о представлении такими лицами заведомо недостоверных или неполных сведений о доходах, расходах, об имуществе и обязательствах имущественного характера осуществляется в соответствии с федеральными законами, указами Президента Российской </w:t>
      </w:r>
      <w:proofErr w:type="spellStart"/>
      <w:r w:rsidRPr="00A31FBC">
        <w:t>Федерации</w:t>
      </w:r>
      <w:proofErr w:type="gramStart"/>
      <w:r w:rsidRPr="00A31FBC">
        <w:t>.О</w:t>
      </w:r>
      <w:proofErr w:type="gramEnd"/>
      <w:r w:rsidRPr="00A31FBC">
        <w:t>бобщенная</w:t>
      </w:r>
      <w:proofErr w:type="spellEnd"/>
      <w:r w:rsidRPr="00A31FBC">
        <w:t xml:space="preserve"> информация об исполнении (ненадлежащем исполнении) </w:t>
      </w:r>
      <w:proofErr w:type="gramStart"/>
      <w:r w:rsidRPr="00A31FBC">
        <w:t xml:space="preserve">лицами, замещающими муниципальные должности депутата Совета </w:t>
      </w:r>
      <w:r w:rsidRPr="00A31FBC">
        <w:lastRenderedPageBreak/>
        <w:t>сельского поселения, обязанности представить сведения о доходах, расходах, об имуществе и обязательствах имущественного характера размещается на официальных сайтах органов местного самоуправления (при условии отсутствия в такой информации персональных данных, позволяющих идентифицировать соответствующее лицо, и данных, позволяющих индивидуализировать имущество, принадлежащее соответствующему лицу) в порядке, установленном законом Омской области.</w:t>
      </w:r>
      <w:proofErr w:type="gramEnd"/>
      <w:r w:rsidRPr="00A31FBC">
        <w:t xml:space="preserve"> К лицам, замещающим муниципальные должности депутата Совета сельского поселения, правила части 4.3 </w:t>
      </w:r>
      <w:hyperlink r:id="rId15">
        <w:r w:rsidRPr="00A31FBC">
          <w:rPr>
            <w:rFonts w:eastAsia="Calibri"/>
            <w:lang w:eastAsia="en-US"/>
          </w:rPr>
          <w:t>статьи 12.1</w:t>
        </w:r>
      </w:hyperlink>
      <w:r w:rsidRPr="00A31FBC">
        <w:rPr>
          <w:rFonts w:eastAsia="Calibri"/>
          <w:lang w:eastAsia="en-US"/>
        </w:rPr>
        <w:t xml:space="preserve"> Федерального закона от 25 декабря 2008 года № 273-ФЗ «О противодействии коррупции» </w:t>
      </w:r>
      <w:r w:rsidRPr="00A31FBC">
        <w:t>не применяются</w:t>
      </w:r>
      <w:proofErr w:type="gramStart"/>
      <w:r w:rsidRPr="00A31FBC">
        <w:t>.»;</w:t>
      </w:r>
      <w:proofErr w:type="gramEnd"/>
    </w:p>
    <w:p w:rsidR="00413019" w:rsidRDefault="00413019" w:rsidP="00413019">
      <w:pPr>
        <w:widowControl w:val="0"/>
        <w:autoSpaceDE w:val="0"/>
        <w:autoSpaceDN w:val="0"/>
        <w:ind w:firstLine="709"/>
        <w:jc w:val="both"/>
      </w:pPr>
      <w:r w:rsidRPr="001842C1">
        <w:t>- часть 12 признать утратившей силу.</w:t>
      </w:r>
    </w:p>
    <w:p w:rsidR="00413019" w:rsidRPr="00413019" w:rsidRDefault="00413019" w:rsidP="00413019">
      <w:pPr>
        <w:widowControl w:val="0"/>
        <w:autoSpaceDE w:val="0"/>
        <w:autoSpaceDN w:val="0"/>
        <w:ind w:firstLine="709"/>
        <w:jc w:val="both"/>
      </w:pPr>
      <w:r>
        <w:rPr>
          <w:rFonts w:eastAsia="Calibri"/>
          <w:b/>
          <w:color w:val="000000"/>
        </w:rPr>
        <w:t>5</w:t>
      </w:r>
      <w:r w:rsidRPr="001842C1">
        <w:rPr>
          <w:rFonts w:eastAsia="Calibri"/>
          <w:b/>
          <w:color w:val="000000"/>
        </w:rPr>
        <w:t xml:space="preserve">. </w:t>
      </w:r>
      <w:r w:rsidRPr="001842C1">
        <w:rPr>
          <w:rFonts w:eastAsia="Calibri"/>
          <w:color w:val="000000"/>
        </w:rPr>
        <w:t>Статью 3</w:t>
      </w:r>
      <w:r>
        <w:rPr>
          <w:rFonts w:eastAsia="Calibri"/>
          <w:color w:val="000000"/>
        </w:rPr>
        <w:t>3.1</w:t>
      </w:r>
      <w:r w:rsidRPr="001842C1">
        <w:rPr>
          <w:rFonts w:eastAsia="Calibri"/>
          <w:color w:val="000000"/>
        </w:rPr>
        <w:t xml:space="preserve"> Устава исключить.</w:t>
      </w:r>
    </w:p>
    <w:p w:rsidR="00413019" w:rsidRPr="001842C1" w:rsidRDefault="00413019" w:rsidP="00413019">
      <w:pPr>
        <w:autoSpaceDE w:val="0"/>
        <w:autoSpaceDN w:val="0"/>
        <w:adjustRightInd w:val="0"/>
        <w:ind w:firstLine="709"/>
        <w:contextualSpacing/>
        <w:jc w:val="both"/>
        <w:rPr>
          <w:rFonts w:eastAsia="Calibri"/>
          <w:color w:val="000000"/>
        </w:rPr>
      </w:pPr>
      <w:r w:rsidRPr="001842C1">
        <w:rPr>
          <w:rFonts w:eastAsia="Calibri"/>
          <w:b/>
          <w:color w:val="000000"/>
        </w:rPr>
        <w:t>II.</w:t>
      </w:r>
      <w:r w:rsidRPr="001842C1">
        <w:rPr>
          <w:rFonts w:eastAsia="Calibri"/>
          <w:color w:val="000000"/>
        </w:rPr>
        <w:t xml:space="preserve"> Главе </w:t>
      </w:r>
      <w:r w:rsidRPr="007A3000">
        <w:t xml:space="preserve">Петровского сельского поселения </w:t>
      </w:r>
      <w:proofErr w:type="spellStart"/>
      <w:r w:rsidRPr="007A3000">
        <w:t>Тевризского</w:t>
      </w:r>
      <w:proofErr w:type="spellEnd"/>
      <w:r>
        <w:t xml:space="preserve"> </w:t>
      </w:r>
      <w:r w:rsidRPr="001842C1">
        <w:rPr>
          <w:color w:val="000000"/>
        </w:rPr>
        <w:t>муниципального района</w:t>
      </w:r>
      <w:r>
        <w:rPr>
          <w:color w:val="000000"/>
        </w:rPr>
        <w:t xml:space="preserve"> </w:t>
      </w:r>
      <w:r w:rsidRPr="001842C1">
        <w:rPr>
          <w:rFonts w:eastAsia="Calibri"/>
          <w:lang w:eastAsia="en-US"/>
        </w:rPr>
        <w:t>Омской области в порядке</w:t>
      </w:r>
      <w:r w:rsidRPr="001842C1">
        <w:rPr>
          <w:rFonts w:eastAsia="Calibri"/>
          <w:color w:val="000000"/>
        </w:rPr>
        <w:t>, установленном Федеральным законом от 21.07.2005 № 97-ФЗ «О государственной регистрации уставов муниципальных образований», представить настоящее Решение на государственную регистрацию.</w:t>
      </w:r>
    </w:p>
    <w:p w:rsidR="00413019" w:rsidRPr="001842C1" w:rsidRDefault="00413019" w:rsidP="00413019">
      <w:pPr>
        <w:autoSpaceDE w:val="0"/>
        <w:autoSpaceDN w:val="0"/>
        <w:adjustRightInd w:val="0"/>
        <w:ind w:firstLine="709"/>
        <w:jc w:val="both"/>
        <w:rPr>
          <w:i/>
          <w:color w:val="000000"/>
        </w:rPr>
      </w:pPr>
      <w:r w:rsidRPr="001842C1">
        <w:rPr>
          <w:rFonts w:eastAsia="Calibri"/>
          <w:b/>
        </w:rPr>
        <w:t>III.</w:t>
      </w:r>
      <w:r w:rsidRPr="001842C1">
        <w:rPr>
          <w:rFonts w:eastAsia="Calibri"/>
        </w:rPr>
        <w:t xml:space="preserve"> Настоящее Решение </w:t>
      </w:r>
      <w:r w:rsidRPr="001842C1">
        <w:t xml:space="preserve">подлежит официальному опубликованию в периодическом печатном издании, распространяемом в </w:t>
      </w:r>
      <w:r>
        <w:t>Петров</w:t>
      </w:r>
      <w:r w:rsidRPr="001842C1">
        <w:t>ском сельском поселении – «</w:t>
      </w:r>
      <w:r w:rsidRPr="000170FF">
        <w:t xml:space="preserve">Официальный бюллетень органов местного самоуправления Петровского сельского поселения </w:t>
      </w:r>
      <w:proofErr w:type="spellStart"/>
      <w:r w:rsidRPr="000170FF">
        <w:t>Тевризского</w:t>
      </w:r>
      <w:proofErr w:type="spellEnd"/>
      <w:r w:rsidRPr="000170FF">
        <w:t xml:space="preserve"> муниципального района Омской области</w:t>
      </w:r>
      <w:r w:rsidRPr="001842C1">
        <w:t>», после его государственной регистрации и вступает в силу после его официального</w:t>
      </w:r>
      <w:r w:rsidRPr="001842C1">
        <w:rPr>
          <w:color w:val="000000"/>
        </w:rPr>
        <w:t xml:space="preserve"> опубликования.</w:t>
      </w:r>
    </w:p>
    <w:p w:rsidR="00413019" w:rsidRPr="001842C1" w:rsidRDefault="00413019" w:rsidP="00413019">
      <w:pPr>
        <w:autoSpaceDE w:val="0"/>
        <w:autoSpaceDN w:val="0"/>
        <w:adjustRightInd w:val="0"/>
        <w:ind w:firstLine="709"/>
        <w:contextualSpacing/>
        <w:jc w:val="both"/>
        <w:rPr>
          <w:i/>
          <w:color w:val="000000"/>
        </w:rPr>
      </w:pPr>
    </w:p>
    <w:p w:rsidR="00413019" w:rsidRPr="001842C1" w:rsidRDefault="00413019" w:rsidP="00413019">
      <w:pPr>
        <w:autoSpaceDE w:val="0"/>
        <w:autoSpaceDN w:val="0"/>
        <w:adjustRightInd w:val="0"/>
        <w:ind w:firstLine="709"/>
        <w:contextualSpacing/>
        <w:jc w:val="both"/>
        <w:rPr>
          <w:i/>
          <w:color w:val="000000"/>
        </w:rPr>
      </w:pPr>
    </w:p>
    <w:p w:rsidR="00413019" w:rsidRDefault="00413019" w:rsidP="00413019">
      <w:pPr>
        <w:widowControl w:val="0"/>
      </w:pPr>
      <w:r w:rsidRPr="001842C1">
        <w:rPr>
          <w:color w:val="000000"/>
        </w:rPr>
        <w:t xml:space="preserve">Глава </w:t>
      </w:r>
      <w:r w:rsidRPr="007A3000">
        <w:t>Петровского сельского поселения</w:t>
      </w:r>
    </w:p>
    <w:p w:rsidR="00413019" w:rsidRPr="001842C1" w:rsidRDefault="00413019" w:rsidP="00413019">
      <w:pPr>
        <w:widowControl w:val="0"/>
        <w:rPr>
          <w:color w:val="000000"/>
        </w:rPr>
      </w:pPr>
      <w:proofErr w:type="spellStart"/>
      <w:r w:rsidRPr="007A3000">
        <w:t>Тевризского</w:t>
      </w:r>
      <w:proofErr w:type="spellEnd"/>
      <w:r>
        <w:t xml:space="preserve"> </w:t>
      </w:r>
      <w:r w:rsidRPr="001842C1">
        <w:rPr>
          <w:color w:val="000000"/>
        </w:rPr>
        <w:t>муниципального района</w:t>
      </w:r>
    </w:p>
    <w:p w:rsidR="00413019" w:rsidRPr="001842C1" w:rsidRDefault="00413019" w:rsidP="00413019">
      <w:pPr>
        <w:rPr>
          <w:rFonts w:eastAsia="Calibri"/>
          <w:lang w:eastAsia="en-US"/>
        </w:rPr>
      </w:pPr>
      <w:r w:rsidRPr="001842C1">
        <w:rPr>
          <w:rFonts w:eastAsia="Calibri"/>
          <w:lang w:eastAsia="en-US"/>
        </w:rPr>
        <w:t xml:space="preserve">Омской области                                     </w:t>
      </w:r>
      <w:r>
        <w:rPr>
          <w:rFonts w:eastAsia="Calibri"/>
          <w:lang w:eastAsia="en-US"/>
        </w:rPr>
        <w:t xml:space="preserve">                                                     Е.А.Бусыгина</w:t>
      </w:r>
      <w:r w:rsidRPr="001842C1">
        <w:rPr>
          <w:rFonts w:eastAsia="Calibri"/>
          <w:lang w:eastAsia="en-US"/>
        </w:rPr>
        <w:t xml:space="preserve">   </w:t>
      </w:r>
    </w:p>
    <w:p w:rsidR="00413019" w:rsidRPr="001842C1" w:rsidRDefault="00413019" w:rsidP="00413019">
      <w:pPr>
        <w:widowControl w:val="0"/>
        <w:rPr>
          <w:color w:val="000000"/>
        </w:rPr>
      </w:pPr>
      <w:r w:rsidRPr="001842C1">
        <w:rPr>
          <w:color w:val="000000"/>
        </w:rPr>
        <w:t>Председатель Совета</w:t>
      </w:r>
    </w:p>
    <w:p w:rsidR="00413019" w:rsidRDefault="00413019" w:rsidP="00413019">
      <w:pPr>
        <w:widowControl w:val="0"/>
      </w:pPr>
      <w:r w:rsidRPr="007A3000">
        <w:t>Петровского сельского поселения</w:t>
      </w:r>
    </w:p>
    <w:p w:rsidR="00413019" w:rsidRDefault="00413019" w:rsidP="00413019">
      <w:pPr>
        <w:widowControl w:val="0"/>
        <w:rPr>
          <w:color w:val="000000"/>
        </w:rPr>
      </w:pPr>
      <w:proofErr w:type="spellStart"/>
      <w:r w:rsidRPr="007A3000">
        <w:t>Тевризского</w:t>
      </w:r>
      <w:proofErr w:type="spellEnd"/>
      <w:r>
        <w:t xml:space="preserve"> </w:t>
      </w:r>
      <w:r w:rsidRPr="001842C1">
        <w:rPr>
          <w:color w:val="000000"/>
        </w:rPr>
        <w:t>муниципального района</w:t>
      </w:r>
    </w:p>
    <w:p w:rsidR="00413019" w:rsidRPr="00413019" w:rsidRDefault="00413019" w:rsidP="00413019">
      <w:pPr>
        <w:widowControl w:val="0"/>
        <w:rPr>
          <w:color w:val="000000"/>
        </w:rPr>
      </w:pPr>
      <w:r w:rsidRPr="001842C1">
        <w:rPr>
          <w:rFonts w:eastAsia="Calibri"/>
          <w:lang w:eastAsia="en-US"/>
        </w:rPr>
        <w:t xml:space="preserve">Омской области                                                                    </w:t>
      </w:r>
      <w:r>
        <w:rPr>
          <w:rFonts w:eastAsia="Calibri"/>
          <w:lang w:eastAsia="en-US"/>
        </w:rPr>
        <w:t xml:space="preserve">                       </w:t>
      </w:r>
      <w:proofErr w:type="spellStart"/>
      <w:r>
        <w:rPr>
          <w:rFonts w:eastAsia="Calibri"/>
          <w:lang w:eastAsia="en-US"/>
        </w:rPr>
        <w:t>О.М.Ленгард</w:t>
      </w:r>
      <w:proofErr w:type="spellEnd"/>
      <w:r w:rsidRPr="001842C1">
        <w:rPr>
          <w:rFonts w:eastAsia="Calibri"/>
          <w:lang w:eastAsia="en-US"/>
        </w:rPr>
        <w:t xml:space="preserve">                                                                                                    </w:t>
      </w:r>
    </w:p>
    <w:p w:rsidR="00413019" w:rsidRPr="001842C1" w:rsidRDefault="00413019" w:rsidP="00413019"/>
    <w:p w:rsidR="00413019" w:rsidRDefault="00413019" w:rsidP="00413019">
      <w:pPr>
        <w:pStyle w:val="ConsPlusTitlePage"/>
        <w:jc w:val="center"/>
        <w:rPr>
          <w:rFonts w:ascii="Times New Roman" w:hAnsi="Times New Roman" w:cs="Times New Roman"/>
          <w:sz w:val="24"/>
          <w:szCs w:val="24"/>
        </w:rPr>
      </w:pPr>
      <w:r>
        <w:rPr>
          <w:rFonts w:ascii="Times New Roman" w:hAnsi="Times New Roman" w:cs="Times New Roman"/>
          <w:sz w:val="24"/>
          <w:szCs w:val="24"/>
        </w:rPr>
        <w:t xml:space="preserve">                                                                                                                  </w:t>
      </w:r>
    </w:p>
    <w:p w:rsidR="00413019" w:rsidRDefault="00413019" w:rsidP="00413019">
      <w:pPr>
        <w:pStyle w:val="ConsPlusTitlePage"/>
        <w:jc w:val="center"/>
        <w:rPr>
          <w:rFonts w:ascii="Times New Roman" w:hAnsi="Times New Roman" w:cs="Times New Roman"/>
          <w:sz w:val="24"/>
          <w:szCs w:val="24"/>
        </w:rPr>
      </w:pPr>
    </w:p>
    <w:p w:rsidR="002F7EBC" w:rsidRDefault="002F7EBC"/>
    <w:sectPr w:rsidR="002F7EBC" w:rsidSect="002F7EB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BD1E3A"/>
    <w:multiLevelType w:val="hybridMultilevel"/>
    <w:tmpl w:val="353822CC"/>
    <w:lvl w:ilvl="0" w:tplc="6E82D7C0">
      <w:start w:val="1"/>
      <w:numFmt w:val="upperRoman"/>
      <w:lvlText w:val="%1."/>
      <w:lvlJc w:val="left"/>
      <w:pPr>
        <w:ind w:left="1624" w:hanging="915"/>
      </w:pPr>
      <w:rPr>
        <w:b/>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nsid w:val="697B73EA"/>
    <w:multiLevelType w:val="hybridMultilevel"/>
    <w:tmpl w:val="10DC0B90"/>
    <w:lvl w:ilvl="0" w:tplc="DCAE844A">
      <w:start w:val="1"/>
      <w:numFmt w:val="decimal"/>
      <w:lvlText w:val="%1."/>
      <w:lvlJc w:val="left"/>
      <w:pPr>
        <w:tabs>
          <w:tab w:val="num" w:pos="1678"/>
        </w:tabs>
        <w:ind w:left="1678" w:hanging="1110"/>
      </w:pPr>
      <w:rPr>
        <w:rFonts w:ascii="Times New Roman" w:eastAsia="Calibri"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413019"/>
    <w:rsid w:val="0005198C"/>
    <w:rsid w:val="001118BE"/>
    <w:rsid w:val="00130BC9"/>
    <w:rsid w:val="002F7EBC"/>
    <w:rsid w:val="00360DAA"/>
    <w:rsid w:val="00413019"/>
    <w:rsid w:val="00474CAF"/>
    <w:rsid w:val="0048045D"/>
    <w:rsid w:val="00616572"/>
    <w:rsid w:val="0069412C"/>
    <w:rsid w:val="008E1556"/>
    <w:rsid w:val="009A358B"/>
    <w:rsid w:val="00AB6634"/>
    <w:rsid w:val="00AD6CF9"/>
    <w:rsid w:val="00BB7B58"/>
    <w:rsid w:val="00CF51E7"/>
    <w:rsid w:val="00DF18E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3019"/>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13019"/>
    <w:pPr>
      <w:ind w:left="720"/>
      <w:contextualSpacing/>
    </w:pPr>
    <w:rPr>
      <w:rFonts w:ascii="Calibri" w:eastAsia="Calibri" w:hAnsi="Calibri" w:cs="Times New Roman"/>
      <w:lang w:eastAsia="en-US"/>
    </w:rPr>
  </w:style>
  <w:style w:type="paragraph" w:customStyle="1" w:styleId="ConsPlusNormal">
    <w:name w:val="ConsPlusNormal"/>
    <w:uiPriority w:val="99"/>
    <w:rsid w:val="0041301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413019"/>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divs>
    <w:div w:id="866258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vsrv065-app10.ru99-loc.minjust.ru/content/act/96e20c02-1b12-465a-b64c-24aa92270007.html" TargetMode="External"/><Relationship Id="rId13" Type="http://schemas.openxmlformats.org/officeDocument/2006/relationships/hyperlink" Target="consultantplus://offline/ref=B3A6621BC3E84D797AACEE700F1F1A1F1792C1D47E96B0F7B9BAB86BB12962FA8DDBBE1E06D72F6119DEE2A0147A8BAA5832A684FEgEH" TargetMode="External"/><Relationship Id="rId3" Type="http://schemas.openxmlformats.org/officeDocument/2006/relationships/styles" Target="styles.xml"/><Relationship Id="rId7" Type="http://schemas.openxmlformats.org/officeDocument/2006/relationships/hyperlink" Target="http://vsrv065-app10.ru99-loc.minjust.ru/content/act/15d4560c-d530-4955-bf7e-f734337ae80b.html" TargetMode="External"/><Relationship Id="rId12" Type="http://schemas.openxmlformats.org/officeDocument/2006/relationships/hyperlink" Target="consultantplus://offline/ref=B3A6621BC3E84D797AACEE700F1F1A1F1793C6DF7395B0F7B9BAB86BB12962FA8DDBBE1906DC7E305C80BBF1573186A8412EA684F3E34E82F6gEH"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vsrv065-app10.ru99-loc.minjust.ru/content/act/96e20c02-1b12-465a-b64c-24aa92270007.html" TargetMode="External"/><Relationship Id="rId11" Type="http://schemas.openxmlformats.org/officeDocument/2006/relationships/hyperlink" Target="consultantplus://offline/ref=B3A6621BC3E84D797AACEE700F1F1A1F1793C6DF7395B0F7B9BAB86BB12962FA8DDBBE1005DD70640CCFBAAD136395A8442EA486EFFEg2H" TargetMode="External"/><Relationship Id="rId5" Type="http://schemas.openxmlformats.org/officeDocument/2006/relationships/webSettings" Target="webSettings.xml"/><Relationship Id="rId15" Type="http://schemas.openxmlformats.org/officeDocument/2006/relationships/hyperlink" Target="consultantplus://offline/ref=B3A6621BC3E84D797AACEE700F1F1A1F1792C2D97592B0F7B9BAB86BB12962FA8DDBBE1B03D72F6119DEE2A0147A8BAA5832A684FEgEH" TargetMode="External"/><Relationship Id="rId10" Type="http://schemas.openxmlformats.org/officeDocument/2006/relationships/hyperlink" Target="consultantplus://offline/ref=B3A6621BC3E84D797AACEE700F1F1A1F1793C6DF7395B0F7B9BAB86BB12962FA8DDBBE1004D470640CCFBAAD136395A8442EA486EFFEg2H" TargetMode="External"/><Relationship Id="rId4" Type="http://schemas.openxmlformats.org/officeDocument/2006/relationships/settings" Target="settings.xml"/><Relationship Id="rId9" Type="http://schemas.openxmlformats.org/officeDocument/2006/relationships/hyperlink" Target="http://vsrv065-app10.ru99-loc.minjust.ru/content/act/96e20c02-1b12-465a-b64c-24aa92270007.html" TargetMode="External"/><Relationship Id="rId14" Type="http://schemas.openxmlformats.org/officeDocument/2006/relationships/hyperlink" Target="consultantplus://offline/ref=B3A6621BC3E84D797AACEE700F1F1A1F1792C1D47E96B0F7B9BAB86BB12962FA8DDBBE1E06D72F6119DEE2A0147A8BAA5832A684FEgE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2A657C-66AE-4475-AAD1-3861AE3910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1</Pages>
  <Words>2212</Words>
  <Characters>12612</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14795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10</cp:revision>
  <dcterms:created xsi:type="dcterms:W3CDTF">2023-05-04T09:23:00Z</dcterms:created>
  <dcterms:modified xsi:type="dcterms:W3CDTF">2023-05-19T10:02:00Z</dcterms:modified>
</cp:coreProperties>
</file>