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FF" w:rsidRDefault="00CD2DFF" w:rsidP="00CD2DFF">
      <w:pPr>
        <w:tabs>
          <w:tab w:val="left" w:pos="9165"/>
          <w:tab w:val="right" w:pos="10527"/>
        </w:tabs>
        <w:spacing w:after="0" w:line="240" w:lineRule="auto"/>
        <w:ind w:leftChars="-118" w:left="-260" w:rightChars="-339" w:right="-74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УТВЕРЖДЕН</w:t>
      </w:r>
    </w:p>
    <w:p w:rsidR="00CD2DFF" w:rsidRDefault="00CD2DFF" w:rsidP="00CD2DFF">
      <w:pPr>
        <w:spacing w:after="0" w:line="240" w:lineRule="auto"/>
        <w:ind w:leftChars="-118" w:left="-26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постановлением администрации </w:t>
      </w:r>
    </w:p>
    <w:p w:rsidR="00CD2DFF" w:rsidRDefault="00CD2DFF" w:rsidP="00CD2DFF">
      <w:pPr>
        <w:spacing w:after="0" w:line="240" w:lineRule="auto"/>
        <w:ind w:leftChars="-118" w:left="-26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Петровского сельского поселения 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 17.12.2021г. № 76-п 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/>
        <w:jc w:val="right"/>
        <w:rPr>
          <w:rFonts w:ascii="Times New Roman" w:eastAsia="Times New Roman" w:hAnsi="Times New Roman"/>
          <w:b/>
          <w:lang w:eastAsia="ru-RU"/>
        </w:rPr>
      </w:pP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Административный регламент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/>
        <w:jc w:val="center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предоставления муниципальной услуги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1. Общие положения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540"/>
        <w:jc w:val="both"/>
        <w:rPr>
          <w:rFonts w:ascii="Times New Roman" w:eastAsia="Times New Roman" w:hAnsi="Times New Roman"/>
          <w:lang w:eastAsia="ru-RU"/>
        </w:rPr>
      </w:pP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1.1. Предмет регулирования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Настоящий административный регламент устанавливает порядок предоставления муниципальной услуги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администрации Петровского сельского поселения.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1.3. Порядок информирования заявителей о предоставлении муниципальной услуги.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1.3.1. Сведения о месте нахождения, контактных телефонах и графике работы  администрации Петровского сельского поселения  Тевризского муниципального района Омской области, организаций, участвующих в предоставлении муниципальной услуги, многофункционального центра  (далее – МФЦ):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Администрация: Омская область , Тевризский район, с.Петрово, ул. Центральная, 45.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График работы: понедельник-пятница с 8.30 до 17.00, перерыв на обед с 12.30 до 14.00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Контактный телефон 8 (38154) 3-34-43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МФЦ – Омская область, Тевризский район, р.п.Тевриз, ул. Советская, 10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График работы: понедельник- четверг  с 8.30 до 17.45,  пятница с 8.30 до 16.30     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Контактный телефон 8(38154) 2-15-03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1.3.2. Информацию о порядке предоставления муниципальной услуги заявитель может получить: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непосредственно в администрации Петровского сельского поселения (информационные стенды, устное информирование по телефону, а также на личном приеме муниципальными служащими администрации Петровского сельского поселения);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почте, в том числе электронной (</w:t>
      </w:r>
      <w:r>
        <w:rPr>
          <w:rFonts w:ascii="Times New Roman" w:eastAsia="Times New Roman" w:hAnsi="Times New Roman"/>
          <w:lang w:val="en-US" w:eastAsia="ru-RU"/>
        </w:rPr>
        <w:t>pos</w:t>
      </w:r>
      <w:r>
        <w:rPr>
          <w:rFonts w:ascii="Times New Roman" w:eastAsia="Times New Roman" w:hAnsi="Times New Roman"/>
          <w:lang w:eastAsia="ru-RU"/>
        </w:rPr>
        <w:t>2412@</w:t>
      </w:r>
      <w:r>
        <w:rPr>
          <w:rFonts w:ascii="Times New Roman" w:eastAsia="Times New Roman" w:hAnsi="Times New Roman"/>
          <w:lang w:val="en-US" w:eastAsia="ru-RU"/>
        </w:rPr>
        <w:t>rambler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ru</w:t>
      </w:r>
      <w:r>
        <w:rPr>
          <w:rFonts w:ascii="Times New Roman" w:eastAsia="Times New Roman" w:hAnsi="Times New Roman"/>
          <w:lang w:eastAsia="ru-RU"/>
        </w:rPr>
        <w:t>), в случае письменного обращения заявителя;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сети Интернет на официальном сайте администрации Петровского сельского поселения (</w:t>
      </w:r>
      <w:r>
        <w:rPr>
          <w:rFonts w:ascii="Times New Roman" w:eastAsia="Times New Roman" w:hAnsi="Times New Roman"/>
          <w:lang w:val="en-US" w:eastAsia="ru-RU"/>
        </w:rPr>
        <w:t>http</w:t>
      </w:r>
      <w:r>
        <w:rPr>
          <w:rFonts w:ascii="Times New Roman" w:eastAsia="Times New Roman" w:hAnsi="Times New Roman"/>
          <w:lang w:eastAsia="ru-RU"/>
        </w:rPr>
        <w:t>://</w:t>
      </w:r>
      <w:r>
        <w:rPr>
          <w:rFonts w:ascii="Times New Roman" w:eastAsia="Times New Roman" w:hAnsi="Times New Roman"/>
          <w:lang w:val="en-US" w:eastAsia="ru-RU"/>
        </w:rPr>
        <w:t>ptrvsk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tevr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omskportal</w:t>
      </w:r>
      <w:r>
        <w:rPr>
          <w:rFonts w:ascii="Times New Roman" w:eastAsia="Times New Roman" w:hAnsi="Times New Roman"/>
          <w:lang w:eastAsia="ru-RU"/>
        </w:rPr>
        <w:t>..</w:t>
      </w:r>
      <w:r>
        <w:rPr>
          <w:rFonts w:ascii="Times New Roman" w:eastAsia="Times New Roman" w:hAnsi="Times New Roman"/>
          <w:lang w:val="en-US" w:eastAsia="ru-RU"/>
        </w:rPr>
        <w:t>ru</w:t>
      </w:r>
      <w:r>
        <w:rPr>
          <w:rFonts w:ascii="Times New Roman" w:eastAsia="Times New Roman" w:hAnsi="Times New Roman"/>
          <w:lang w:eastAsia="ru-RU"/>
        </w:rPr>
        <w:t>) 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u w:val="none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u w:val="none"/>
            <w:lang w:val="en-US" w:eastAsia="ru-RU"/>
          </w:rPr>
          <w:t>gosuslugi</w:t>
        </w:r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lang w:eastAsia="ru-RU"/>
        </w:rPr>
        <w:t>), в государственной информационной системе "Портал государственных и муниципальных услуг (функций) Омской области" (http://uslugi27.ru) (далее - Региональный портал государственных и муниципальных услуг), (далее – информационные системы).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 Стандарт предоставления муниципальной услуги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outlineLvl w:val="1"/>
        <w:rPr>
          <w:rFonts w:ascii="Times New Roman" w:eastAsia="Times New Roman" w:hAnsi="Times New Roman"/>
          <w:b/>
          <w:lang w:eastAsia="ru-RU"/>
        </w:rPr>
      </w:pP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2.1. Наименование муниципальной услуги – "Предоставление согласия на строительство, реконструкцию объектов капитального строительства, объектов, предназначенных для </w:t>
      </w:r>
      <w:r>
        <w:rPr>
          <w:rFonts w:ascii="Times New Roman" w:eastAsia="Times New Roman" w:hAnsi="Times New Roman"/>
          <w:lang w:eastAsia="ru-RU"/>
        </w:rPr>
        <w:lastRenderedPageBreak/>
        <w:t>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 Муниципальная услуга предоставляется администрацией Петровского сельского поселения  (далее – уполномоченный орган).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Cs/>
          <w:iCs/>
          <w:lang w:eastAsia="ru-RU"/>
        </w:rPr>
        <w:t>2.3. Результатом предоставления муниципальной услуги является: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уведомление о согласии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 (далее – согласие на строительство, реконструкцию объектов);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уведомление об отказе в согласовании строительства, реконструкции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уведомление 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(в случае если для размещения объекта капитального строительства требуется подготовка документации по планировке территории) (далее – документация по планировке территории);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уведомление об отказе в согласовании документации по планировке территории.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2.4. Срок предоставления муниципальной услуги.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Уведомление о согласии на строительство, реконструкцию объектов с документацией по планировке территории или об отказе в согласовании строительства, реконструкции такого объекта, документации по планировке территории направляется уполномоченным органом лицу, обратившемуся с заявлением о предоставлении согласия на строительство, реконструкцию такого объекта или о согласовании документации по планировке территории, в течение тридцати дней со дня поступления указанного заявления.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Конституция Российской Федерации ("Российская газета", № 7, 21.01.2009, "Собрание законодательства Российской Федерации", 26.01.2009, № 4, ст. 445, "Парламентская газета", № 4, 23 - 29.01.2009);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Гражданский кодекс Российской Федерации (ч. ч. 1, 2) (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ч. 1</w:t>
        </w:r>
      </w:hyperlink>
      <w:r>
        <w:rPr>
          <w:rFonts w:ascii="Times New Roman" w:eastAsia="Times New Roman" w:hAnsi="Times New Roman"/>
          <w:lang w:eastAsia="ru-RU"/>
        </w:rPr>
        <w:t xml:space="preserve"> – "Собрание законодательства Российской Федерации", 05.12.1994, № 32, ст. 3301; "Российская газета", 08.12.1994, № 238-239;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ч. 2</w:t>
        </w:r>
      </w:hyperlink>
      <w:r>
        <w:rPr>
          <w:rFonts w:ascii="Times New Roman" w:eastAsia="Times New Roman" w:hAnsi="Times New Roman"/>
          <w:lang w:eastAsia="ru-RU"/>
        </w:rPr>
        <w:t xml:space="preserve"> – "Российская газета", 06.02.1996, № 23, 07.02.1996, № 24, 08.02.1996, № 25, 10.02.1996, № 27; "Собрание законодательства Российской Федерации", 29.01.1996,            № 5, ст. 410);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газета", № 254, 14.11.2007, "Собрание законодательства Российской Федерации", 12.11.2007, № 46, ст. 5553, "Парламентская газета", № 156-157, 14.11.2007);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Федеральный 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/>
          <w:lang w:eastAsia="ru-RU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                        ст. 776, "Парламентская газета", № 8, 13 - 19.02.2009);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Федеральный закон от 27.07.2010 № 210-ФЗ "Об организации предоставления государственных и муниципальных услуг" "(Собрание законодательства Российской Федерации", 02.08.2010, № 31, ст. 4179, "Российская газета", № 168, 30.07.2010);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Постановление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 ("Российская газета", № 148, 02.07.2012, "Собрание законодательства Российской Федерации", 02.07.2012, № 27, ст. 3744);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Устав Петровского сельского поселения Тевризского муниципального района Омской  области.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bookmarkStart w:id="0" w:name="Par104"/>
      <w:bookmarkEnd w:id="0"/>
      <w:r>
        <w:rPr>
          <w:rFonts w:ascii="Times New Roman" w:eastAsia="Times New Roman" w:hAnsi="Times New Roman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заявителями для получения: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согласия на строительство, реконструкцию объектов: 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hyperlink r:id="rId8" w:anchor="Par330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заявление</w:t>
        </w:r>
      </w:hyperlink>
      <w:r>
        <w:rPr>
          <w:rFonts w:ascii="Times New Roman" w:eastAsia="Times New Roman" w:hAnsi="Times New Roman"/>
          <w:lang w:eastAsia="ru-RU"/>
        </w:rPr>
        <w:t xml:space="preserve"> о предоставлении согласия на строительство, реконструкцию объектов (далее – заявление), по форме согласно приложению к настоящему административному регламенту*;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- документ, удостоверяющий личность заявителя, являющегося физическим лицом, либо личность представителя физического или юридического лица, </w:t>
      </w:r>
      <w:r>
        <w:rPr>
          <w:rFonts w:ascii="Times New Roman" w:eastAsia="Times New Roman" w:hAnsi="Times New Roman"/>
          <w:lang w:eastAsia="ru-RU"/>
        </w:rPr>
        <w:t>в случае обращения за получением муниципальной услуги представителя заявителя</w:t>
      </w:r>
      <w:r>
        <w:rPr>
          <w:rFonts w:ascii="Times New Roman" w:hAnsi="Times New Roman"/>
        </w:rPr>
        <w:t>, и его копия;</w:t>
      </w:r>
    </w:p>
    <w:p w:rsidR="00CD2DFF" w:rsidRDefault="00CD2DFF" w:rsidP="00CD2DFF">
      <w:pPr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- план размещения объекта в границах придорожных полос автомобильной дороги в масштабе 1:1000 или 1:500.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 согласования документации по планировке территории: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заявление о согласовании документации по планировке территории (далее – заявление), по форме согласно приложению к настоящему административному регламенту*;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- документ, удостоверяющий личность заявителя, являющегося физическим лицом, либо личность представителя физического или юридического лица, </w:t>
      </w:r>
      <w:r>
        <w:rPr>
          <w:rFonts w:ascii="Times New Roman" w:eastAsia="Times New Roman" w:hAnsi="Times New Roman"/>
          <w:lang w:eastAsia="ru-RU"/>
        </w:rPr>
        <w:t>в случае обращения за получением муниципальной услуги представителя заявителя</w:t>
      </w:r>
      <w:r>
        <w:rPr>
          <w:rFonts w:ascii="Times New Roman" w:hAnsi="Times New Roman"/>
        </w:rPr>
        <w:t>, и его копия;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2.6.2. Заявитель вправе представить по собственной инициативе следующие документы: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выписка из Единого государственного реестра юридических лиц о юридическом лице, являющемся заявителем;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strike/>
          <w:lang w:eastAsia="ru-RU"/>
        </w:rPr>
      </w:pPr>
      <w:r>
        <w:rPr>
          <w:rFonts w:ascii="Times New Roman" w:eastAsia="Times New Roman" w:hAnsi="Times New Roman"/>
          <w:lang w:eastAsia="ru-RU"/>
        </w:rPr>
        <w:t>2.6.3. 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  <w:r>
        <w:rPr>
          <w:rFonts w:ascii="Times New Roman" w:eastAsia="Times New Roman" w:hAnsi="Times New Roman"/>
          <w:strike/>
          <w:lang w:eastAsia="ru-RU"/>
        </w:rPr>
        <w:t xml:space="preserve"> 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06.04.2011 № 63-ФЗ "Об электронной подписи" (далее – Федеральный закон № 63-ФЗ), постановлением Правительства Российской Федерации от 25.06.2012 </w:t>
      </w:r>
      <w:r>
        <w:rPr>
          <w:rFonts w:ascii="Times New Roman" w:eastAsia="Times New Roman" w:hAnsi="Times New Roman"/>
          <w:lang w:eastAsia="ru-RU"/>
        </w:rPr>
        <w:br/>
        <w:t>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2.7. Уполномоченный орган не вправе требовать от заявителя:</w:t>
      </w:r>
    </w:p>
    <w:p w:rsidR="00CD2DFF" w:rsidRDefault="00CD2DFF" w:rsidP="00CD2DFF">
      <w:pPr>
        <w:spacing w:after="0" w:line="240" w:lineRule="auto"/>
        <w:ind w:leftChars="-118" w:left="-260" w:firstLine="709"/>
        <w:jc w:val="both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D2DFF" w:rsidRDefault="00CD2DFF" w:rsidP="00CD2DFF">
      <w:pPr>
        <w:spacing w:after="0" w:line="240" w:lineRule="auto"/>
        <w:ind w:leftChars="-118" w:left="-260" w:firstLine="709"/>
        <w:jc w:val="both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</w:t>
      </w:r>
      <w:r>
        <w:rPr>
          <w:rFonts w:ascii="Times New Roman" w:eastAsia="Times New Roman" w:hAnsi="Times New Roman"/>
          <w:lang w:eastAsia="ru-RU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</w:t>
      </w:r>
      <w:r>
        <w:rPr>
          <w:rFonts w:ascii="Times New Roman" w:eastAsia="Times New Roman" w:hAnsi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 соответствии с нормативными правовыми актами Российской Федерации, нормативными правовыми актами Омской области 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(далее – Федеральный закон № 210-ФЗ) перечень документов. Заявитель вправе представить указанные документы и информацию по собственной инициативе</w:t>
      </w:r>
      <w:r>
        <w:rPr>
          <w:rFonts w:ascii="Times New Roman" w:hAnsi="Times New Roman"/>
          <w:lang w:eastAsia="ru-RU"/>
        </w:rPr>
        <w:t>;</w:t>
      </w:r>
    </w:p>
    <w:p w:rsidR="00CD2DFF" w:rsidRDefault="00CD2DFF" w:rsidP="00CD2DFF">
      <w:pPr>
        <w:spacing w:after="0" w:line="240" w:lineRule="auto"/>
        <w:ind w:leftChars="-118" w:left="-260" w:firstLine="709"/>
        <w:jc w:val="both"/>
        <w:outlineLvl w:val="1"/>
        <w:rPr>
          <w:rFonts w:ascii="Times New Roman" w:hAnsi="Times New Roman"/>
          <w:strike/>
          <w:highlight w:val="yellow"/>
          <w:lang w:eastAsia="ru-RU"/>
        </w:rPr>
      </w:pPr>
      <w:r>
        <w:rPr>
          <w:rFonts w:ascii="Times New Roman" w:hAnsi="Times New Roman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>
          <w:rPr>
            <w:rStyle w:val="a3"/>
            <w:rFonts w:ascii="Times New Roman" w:hAnsi="Times New Roman"/>
            <w:color w:val="auto"/>
            <w:u w:val="none"/>
            <w:lang w:eastAsia="ru-RU"/>
          </w:rPr>
          <w:t>части 1 статьи 9</w:t>
        </w:r>
      </w:hyperlink>
      <w:r>
        <w:rPr>
          <w:rFonts w:ascii="Times New Roman" w:hAnsi="Times New Roman"/>
          <w:lang w:eastAsia="ru-RU"/>
        </w:rPr>
        <w:t xml:space="preserve"> Федерального закона № 210-ФЗ;</w:t>
      </w:r>
    </w:p>
    <w:p w:rsidR="00CD2DFF" w:rsidRDefault="00CD2DFF" w:rsidP="00CD2DFF">
      <w:pPr>
        <w:spacing w:after="0" w:line="240" w:lineRule="auto"/>
        <w:ind w:leftChars="-118" w:left="-260" w:firstLine="709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4)</w:t>
      </w:r>
      <w:r>
        <w:rPr>
          <w:rFonts w:ascii="Times New Roman" w:eastAsia="Times New Roman" w:hAnsi="Times New Roman"/>
          <w:lang w:eastAsia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rFonts w:ascii="Times New Roman" w:hAnsi="Times New Roman"/>
          <w:lang w:eastAsia="ru-RU"/>
        </w:rPr>
        <w:t>№ 210-ФЗ</w:t>
      </w:r>
      <w:r>
        <w:rPr>
          <w:rFonts w:ascii="Times New Roman" w:eastAsia="Times New Roman" w:hAnsi="Times New Roman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>
        <w:rPr>
          <w:rFonts w:ascii="Times New Roman" w:hAnsi="Times New Roman"/>
          <w:lang w:eastAsia="ru-RU"/>
        </w:rPr>
        <w:t>№ 210-ФЗ</w:t>
      </w:r>
      <w:r>
        <w:rPr>
          <w:rFonts w:ascii="Times New Roman" w:eastAsia="Times New Roman" w:hAnsi="Times New Roman"/>
          <w:lang w:eastAsia="ru-RU"/>
        </w:rPr>
        <w:t>, уведомляется заявитель, а также приносятся извинения за доставленные неудобства.</w:t>
      </w:r>
    </w:p>
    <w:p w:rsidR="00CD2DFF" w:rsidRDefault="00CD2DFF" w:rsidP="00CD2DFF">
      <w:pPr>
        <w:widowControl w:val="0"/>
        <w:autoSpaceDE w:val="0"/>
        <w:spacing w:after="0" w:line="240" w:lineRule="auto"/>
        <w:ind w:leftChars="-118" w:left="-26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CD2DFF" w:rsidRDefault="00CD2DFF" w:rsidP="00CD2DFF">
      <w:pPr>
        <w:widowControl w:val="0"/>
        <w:autoSpaceDE w:val="0"/>
        <w:spacing w:after="0" w:line="240" w:lineRule="auto"/>
        <w:ind w:leftChars="-118" w:left="-26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заявителем не представлены документы либо представлены не в полном объеме документы, указанные в пункте 2.6.1 настоящего административного регламента;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статьей 11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63-ФЗ условий признания ее действительности.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spacing w:val="-1"/>
          <w:lang w:eastAsia="ru-RU"/>
        </w:rPr>
        <w:t xml:space="preserve">2.9. </w:t>
      </w:r>
      <w:r>
        <w:rPr>
          <w:rFonts w:ascii="Times New Roman" w:hAnsi="Times New Roman"/>
          <w:lang w:eastAsia="ru-RU"/>
        </w:rPr>
        <w:t xml:space="preserve">Исчерпывающий перечень оснований для приостановления или отказа в предоставлении </w:t>
      </w:r>
      <w:r>
        <w:rPr>
          <w:rFonts w:ascii="Times New Roman" w:eastAsia="Times New Roman" w:hAnsi="Times New Roman"/>
          <w:lang w:eastAsia="ru-RU"/>
        </w:rPr>
        <w:t>муниципальной</w:t>
      </w:r>
      <w:r>
        <w:rPr>
          <w:rFonts w:ascii="Times New Roman" w:hAnsi="Times New Roman"/>
          <w:lang w:eastAsia="ru-RU"/>
        </w:rPr>
        <w:t xml:space="preserve"> услуги. </w:t>
      </w:r>
    </w:p>
    <w:p w:rsidR="00CD2DFF" w:rsidRDefault="00CD2DFF" w:rsidP="00CD2DFF">
      <w:pPr>
        <w:widowControl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1"/>
          <w:lang w:eastAsia="ru-RU"/>
        </w:rPr>
        <w:t>2.9.1. О</w:t>
      </w:r>
      <w:r>
        <w:rPr>
          <w:rFonts w:ascii="Times New Roman" w:eastAsia="Times New Roman" w:hAnsi="Times New Roman"/>
          <w:lang w:eastAsia="ru-RU"/>
        </w:rPr>
        <w:t xml:space="preserve">снования для </w:t>
      </w:r>
      <w:r>
        <w:rPr>
          <w:rFonts w:ascii="Times New Roman" w:hAnsi="Times New Roman"/>
          <w:lang w:eastAsia="ru-RU"/>
        </w:rPr>
        <w:t>приостановления</w:t>
      </w:r>
      <w:r>
        <w:rPr>
          <w:rFonts w:ascii="Times New Roman" w:eastAsia="Times New Roman" w:hAnsi="Times New Roman"/>
          <w:lang w:eastAsia="ru-RU"/>
        </w:rPr>
        <w:t xml:space="preserve"> муниципальной услуги отсутствуют.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2.9.2. Основания для отказа в предоставлении муниципальной услуги: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строительство, реконструкция объекта приведут к ухудшению видимости на автомобильной дороге и других условий безопасности дорожного движения;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 строительство,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строительство, реконструкция объекта приведут к невозможности реконструкции автомобильной дороги в случае, если такая реконструкция предусмотрена утвержденными документами территориального планирования и (или) документацией по планировке территории.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2.10. Муниципальная услуга предоставляется  бесплатно.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2.12. Срок регистрации заявления и прилагаемых к нему документов составляет: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при личном приеме – не более 15 минут.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при поступлении заявления и документов по почте, через информационные системы, МФЦ – 1 рабочий день.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2.13.1. Требования к помещениям, в которых предоставляется муниципальная услуга.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Помещения уполномоченного органа должны соответствовать санитарно-эпидемиологическим 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правилам и нормативам</w:t>
        </w:r>
      </w:hyperlink>
      <w:r>
        <w:rPr>
          <w:rFonts w:ascii="Times New Roman" w:eastAsia="Times New Roman" w:hAnsi="Times New Roman"/>
          <w:lang w:eastAsia="ru-RU"/>
        </w:rPr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Вход и выход из помещений оборудуются соответствующими указателями.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2.13.2. Требования к местам ожидания.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Места ожидания должны быть оборудованы стульями, кресельными секциями, скамьями.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2.13.3. Требования к местам приема заявителей.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Прием заявителей осуществляется в специально выделенных для этих целей помещениях.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2.13.4. Требования к информационным стендам.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текст настоящего административного регламента;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информация о порядке исполнения муниципальной услуги;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перечень документов, необходимых для предоставления муниципальной услуги;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формы и образцы документов для заполнения;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справочные телефоны;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адреса электронной почты и адреса Интернет-сайтов;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Региональном портале государственных и муниципальных услуг, а также на официальном сайте уполномоченного органа (адрес сайта    (</w:t>
      </w:r>
      <w:r>
        <w:rPr>
          <w:rFonts w:ascii="Times New Roman" w:eastAsia="Times New Roman" w:hAnsi="Times New Roman"/>
          <w:lang w:val="en-US" w:eastAsia="ru-RU"/>
        </w:rPr>
        <w:t>http</w:t>
      </w:r>
      <w:r>
        <w:rPr>
          <w:rFonts w:ascii="Times New Roman" w:eastAsia="Times New Roman" w:hAnsi="Times New Roman"/>
          <w:lang w:eastAsia="ru-RU"/>
        </w:rPr>
        <w:t>://</w:t>
      </w:r>
      <w:r>
        <w:rPr>
          <w:rFonts w:ascii="Times New Roman" w:eastAsia="Times New Roman" w:hAnsi="Times New Roman"/>
          <w:lang w:val="en-US" w:eastAsia="ru-RU"/>
        </w:rPr>
        <w:t>ptrvsk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tevr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omskportal</w:t>
      </w:r>
      <w:r>
        <w:rPr>
          <w:rFonts w:ascii="Times New Roman" w:eastAsia="Times New Roman" w:hAnsi="Times New Roman"/>
          <w:lang w:eastAsia="ru-RU"/>
        </w:rPr>
        <w:t>..</w:t>
      </w:r>
      <w:r>
        <w:rPr>
          <w:rFonts w:ascii="Times New Roman" w:eastAsia="Times New Roman" w:hAnsi="Times New Roman"/>
          <w:lang w:val="en-US" w:eastAsia="ru-RU"/>
        </w:rPr>
        <w:t>ru</w:t>
      </w:r>
      <w:r>
        <w:rPr>
          <w:rFonts w:ascii="Times New Roman" w:eastAsia="Times New Roman" w:hAnsi="Times New Roman"/>
          <w:lang w:eastAsia="ru-RU"/>
        </w:rPr>
        <w:t>)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2.13.5. Требования к обеспечению доступности предоставления муниципальной услуги для инвалидов.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беспрепятственный вход инвалидов в помещение и выход из него;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допуск сурдопереводчика и тифлосурдопереводчика;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предоставление при необходимости услуги по месту жительства инвалида или в дистанционном режиме;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2.14.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</w:t>
      </w:r>
      <w:r>
        <w:rPr>
          <w:rFonts w:ascii="Times New Roman" w:eastAsia="Times New Roman" w:hAnsi="Times New Roman"/>
          <w:lang w:eastAsia="ru-RU"/>
        </w:rPr>
        <w:lastRenderedPageBreak/>
        <w:t xml:space="preserve">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администрации Петровского сельского поселения и должностных лиц администрации Петровского сельского поселения. 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strike/>
          <w:lang w:eastAsia="ru-RU"/>
        </w:rPr>
      </w:pPr>
      <w:r>
        <w:rPr>
          <w:rFonts w:ascii="Times New Roman" w:eastAsia="Times New Roman" w:hAnsi="Times New Roman"/>
          <w:lang w:eastAsia="ru-RU"/>
        </w:rP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right="771" w:firstLine="720"/>
        <w:jc w:val="both"/>
        <w:outlineLvl w:val="0"/>
        <w:rPr>
          <w:rFonts w:ascii="Times New Roman" w:eastAsia="Times New Roman" w:hAnsi="Times New Roman"/>
          <w:b/>
          <w:lang w:eastAsia="ru-RU"/>
        </w:rPr>
      </w:pP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3. </w:t>
      </w:r>
      <w:r>
        <w:rPr>
          <w:rFonts w:ascii="Times New Roman" w:hAnsi="Times New Roman"/>
          <w:b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прием и регистрация (отказ в приеме) заявления, в том числе, поступившего в электронной форме и прилагаемых к нему документов;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услуги;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color w:val="FF0000"/>
          <w:lang w:eastAsia="ru-RU"/>
        </w:rPr>
      </w:pPr>
      <w:r>
        <w:rPr>
          <w:rFonts w:ascii="Times New Roman" w:eastAsia="Times New Roman" w:hAnsi="Times New Roman"/>
          <w:lang w:eastAsia="ru-RU"/>
        </w:rPr>
        <w:t>3) рассмотрение заявления, принятие решения по итогам рассмотрения; выдача (направление) уведомления о согласии на строительство, реконструкцию объектов либо уведомления об отказе в согласовании строительства, реконструкции объектов;</w:t>
      </w:r>
      <w:r>
        <w:rPr>
          <w:rFonts w:ascii="Times New Roman" w:eastAsia="Times New Roman" w:hAnsi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выдача (направление) уведомления о согласовании документации по планировке территории либо уведомления об отказе в согласовании документации по планировке.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strike/>
          <w:lang w:eastAsia="ru-RU"/>
        </w:rPr>
      </w:pPr>
      <w:r>
        <w:rPr>
          <w:rFonts w:ascii="Times New Roman" w:eastAsia="Times New Roman" w:hAnsi="Times New Roman"/>
          <w:lang w:eastAsia="ru-RU"/>
        </w:rPr>
        <w:t>3.1. Прием и регистрация (отказ в приеме) заявления, в том числе, поступившего в электронной форме и прилагаемых к нему документов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</w:t>
      </w:r>
      <w:r>
        <w:rPr>
          <w:rFonts w:ascii="Times New Roman" w:hAnsi="Times New Roman"/>
          <w:lang w:eastAsia="ru-RU"/>
        </w:rPr>
        <w:t>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 или специалистом МФЦ, осуществляющим прием документов, а подлинники документов возвращаются гражданину.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приема заявления и прилагаемых к нему документов специалистом МФЦ, осуществляющим прием документов, передача данного заявления и прилагаемых к нему документов в </w:t>
      </w:r>
      <w:r>
        <w:rPr>
          <w:rFonts w:ascii="Times New Roman" w:eastAsia="Times New Roman" w:hAnsi="Times New Roman"/>
          <w:iCs/>
          <w:lang w:eastAsia="ru-RU"/>
        </w:rPr>
        <w:t>уполномоченный орган осуществляется не позднее 1 рабочего дня, следующего за днем его приема в МФЦ.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3.1.4.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 </w:t>
      </w:r>
      <w:r>
        <w:rPr>
          <w:rFonts w:ascii="Times New Roman" w:eastAsia="Times New Roman" w:hAnsi="Times New Roman"/>
          <w:lang w:eastAsia="ru-RU"/>
        </w:rPr>
        <w:lastRenderedPageBreak/>
        <w:t>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strike/>
          <w:lang w:eastAsia="ru-RU"/>
        </w:rPr>
      </w:pPr>
      <w:r>
        <w:rPr>
          <w:rFonts w:ascii="Times New Roman" w:eastAsia="Times New Roman" w:hAnsi="Times New Roman"/>
          <w:lang w:eastAsia="ru-RU"/>
        </w:rPr>
        <w:t>3.1.5. При поступлении заявления и прилагаемых к нему документов в уполномоченный орган по почте либо через МФЦ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3.1.6.</w:t>
      </w:r>
      <w:r>
        <w:rPr>
          <w:rFonts w:ascii="Times New Roman" w:eastAsia="Times New Roman" w:hAnsi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Уведомление о получении заявления и прилагаемых к нему документов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3.1.7. </w:t>
      </w:r>
      <w:r>
        <w:rPr>
          <w:rFonts w:ascii="Times New Roman" w:hAnsi="Times New Roman"/>
          <w:lang w:eastAsia="ru-RU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электронной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2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статьи 11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3.1.8. Максимальный срок исполнения административной процедуры: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Прием и регистрация документов осуществляется: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при личном приеме – не более 15 минут.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при поступлении заявления и документов по почте, через информационные системы, МФЦ – 1 рабочий день.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Направление письма об отказе в приеме документов, в случае, если заявителем не представлены либо представлены не в полном объеме документы, указанные в пункте 2.6.1 настоящего административного регламента, осуществляется </w:t>
      </w:r>
      <w:r>
        <w:rPr>
          <w:rFonts w:ascii="Times New Roman" w:hAnsi="Times New Roman"/>
          <w:lang w:eastAsia="ru-RU"/>
        </w:rPr>
        <w:t>в течение 1 рабочего дня со дня их регистрации.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Уведомление </w:t>
      </w:r>
      <w:r>
        <w:rPr>
          <w:rFonts w:ascii="Times New Roman" w:eastAsia="Times New Roman" w:hAnsi="Times New Roman"/>
          <w:lang w:eastAsia="ru-RU"/>
        </w:rPr>
        <w:t xml:space="preserve">об отказе в приеме к рассмотрению заявления и прилагаемых к нему документов, в случае выявления в ходе проверки квалифицированной подписи заявителя несоблюдения установленных условий признания ее действительности, </w:t>
      </w:r>
      <w:r>
        <w:rPr>
          <w:rFonts w:ascii="Times New Roman" w:eastAsia="Times New Roman" w:hAnsi="Times New Roman"/>
          <w:iCs/>
          <w:lang w:eastAsia="ru-RU"/>
        </w:rPr>
        <w:t xml:space="preserve">направляется в течение 3 дней со дня </w:t>
      </w:r>
      <w:r>
        <w:rPr>
          <w:rFonts w:ascii="Times New Roman" w:eastAsia="Times New Roman" w:hAnsi="Times New Roman"/>
          <w:lang w:eastAsia="ru-RU"/>
        </w:rPr>
        <w:t>завершения проведения такой проверки.</w:t>
      </w:r>
    </w:p>
    <w:p w:rsidR="00CD2DFF" w:rsidRDefault="00CD2DFF" w:rsidP="00CD2DFF">
      <w:pPr>
        <w:suppressAutoHyphens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3.1.9. Результатом выполнения административной процедуры является:</w:t>
      </w:r>
    </w:p>
    <w:p w:rsidR="00CD2DFF" w:rsidRDefault="00CD2DFF" w:rsidP="00CD2DFF">
      <w:pPr>
        <w:suppressAutoHyphens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прием и регистрация заявления, выдача (направление в электронной форме или в МФЦ) заявителю расписки в получении заявления и приложенных к нему документов (уведомления о получении заявления);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- выдача (направление) письма об отказе в приеме документов (</w:t>
      </w:r>
      <w:r>
        <w:rPr>
          <w:rFonts w:ascii="Times New Roman" w:eastAsia="Times New Roman" w:hAnsi="Times New Roman"/>
          <w:iCs/>
          <w:lang w:eastAsia="ru-RU"/>
        </w:rPr>
        <w:t xml:space="preserve">уведомления </w:t>
      </w:r>
      <w:r>
        <w:rPr>
          <w:rFonts w:ascii="Times New Roman" w:eastAsia="Times New Roman" w:hAnsi="Times New Roman"/>
          <w:lang w:eastAsia="ru-RU"/>
        </w:rPr>
        <w:t>об отказе в приеме к рассмотрению заявления).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3.2.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услуги. 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3.2.1.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приложенных к нему документов.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3.2.2.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13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/>
          <w:lang w:eastAsia="ru-RU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3.2.3. Максимальный срок выполнения административной процедуры – 1 рабочий день со дня регистрации заявления. 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заявления в органы и организации, участвующие в предоставлении муниципальной услуги.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3.3. Рассмотрение заявления, принятие решения по итогам рассмотрения; выдача (направление) уведомления о согласии на строительство, реконструкцию объектов либо уведомления об отказе в согласовании строительства, реконструкции объектов;</w:t>
      </w:r>
      <w:r>
        <w:rPr>
          <w:rFonts w:ascii="Times New Roman" w:eastAsia="Times New Roman" w:hAnsi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выдача (направление) уведомления о согласовании документации по планировке территории либо уведомления об отказе в согласовании документации по планировке.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>
        <w:rPr>
          <w:rFonts w:ascii="Times New Roman" w:eastAsia="Times New Roman" w:hAnsi="Times New Roman"/>
          <w:bCs/>
          <w:lang w:eastAsia="ru-RU"/>
        </w:rPr>
        <w:t>и выявляет наличие (отсутствие) о</w:t>
      </w:r>
      <w:r>
        <w:rPr>
          <w:rFonts w:ascii="Times New Roman" w:eastAsia="Times New Roman" w:hAnsi="Times New Roman"/>
          <w:lang w:eastAsia="ru-RU"/>
        </w:rPr>
        <w:t>снований для отказа в выдаче уведомления о согласии на строительство, реконструкцию объектов</w:t>
      </w:r>
      <w:r>
        <w:rPr>
          <w:rFonts w:ascii="Times New Roman" w:eastAsia="Times New Roman" w:hAnsi="Times New Roman"/>
          <w:i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уведомления о согласовании документации по планировке территории предусмотренных пунктом 2.9.2 настоящего административного регламента.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3.3.3. В случае если в процессе рассмотрения заявления и приложенных 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  подготавливает проект уведомления об отказе в согласовании строительства, реконструкции объектов</w:t>
      </w:r>
      <w:r>
        <w:rPr>
          <w:rFonts w:ascii="Times New Roman" w:eastAsia="Times New Roman" w:hAnsi="Times New Roman"/>
          <w:i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уведомления отказе в согласовании документации по планировке территории с указанием причин в соответствии с </w:t>
      </w:r>
      <w:hyperlink r:id="rId14" w:anchor="Par43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 xml:space="preserve">пунктом </w:t>
        </w:r>
      </w:hyperlink>
      <w:r>
        <w:rPr>
          <w:rFonts w:ascii="Times New Roman" w:eastAsia="Times New Roman" w:hAnsi="Times New Roman"/>
          <w:lang w:eastAsia="ru-RU"/>
        </w:rPr>
        <w:t>2.9.2 настоящего административного регламента.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>
        <w:rPr>
          <w:rFonts w:ascii="Times New Roman" w:eastAsia="Times New Roman" w:hAnsi="Times New Roman"/>
          <w:bCs/>
          <w:lang w:eastAsia="ru-RU"/>
        </w:rPr>
        <w:t xml:space="preserve">и </w:t>
      </w:r>
      <w:r>
        <w:rPr>
          <w:rFonts w:ascii="Times New Roman" w:eastAsia="Times New Roman" w:hAnsi="Times New Roman"/>
          <w:lang w:eastAsia="ru-RU"/>
        </w:rPr>
        <w:t>готовит проект уведомления о согласии на строительство, реконструкцию объектов</w:t>
      </w:r>
      <w:r>
        <w:rPr>
          <w:rFonts w:ascii="Times New Roman" w:eastAsia="Times New Roman" w:hAnsi="Times New Roman"/>
          <w:i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проект уведомления о согласовании документации по планировке территории.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3.3.4. Проект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CD2DFF" w:rsidRDefault="00CD2DFF" w:rsidP="00CD2DFF">
      <w:pPr>
        <w:tabs>
          <w:tab w:val="left" w:pos="567"/>
        </w:tabs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3.3.5. Руководитель уполномоченного органа или уполномоченное им должностное лицо, рассмотрев документы, указанные в пункте 3.3.4 настоящего административного регламента, в случае отсутствия замечаний подписывает соответствующее уведомление о согласии на строительство, реконструкцию объектов (уведомление об отказе в согласовании строительства, реконструкции объектов), уведомление о согласовании документации по планировке территории (уведомление об отказе в согласовании документации по планировке территории). </w:t>
      </w:r>
    </w:p>
    <w:p w:rsidR="00CD2DFF" w:rsidRDefault="00CD2DFF" w:rsidP="00CD2DFF">
      <w:pPr>
        <w:tabs>
          <w:tab w:val="left" w:pos="567"/>
        </w:tabs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3.3.6. Подписанное уведомление о согласии на строительство, реконструкцию объектов (уведомление об отказе в согласовании строительства, реконструкции объектов), уведомление о согласовании документации по планировке территории (уведомление об отказе в согласовании документации по планировке территории)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3.3.7. В день подписания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должностное лицо уполномоченного органа, ответственное за предоставление муниципальной услуги, осуществляет его направление заявителю заказным письмом либо в форме электронного документа с использованием Единого портала государственных и муниципальных услуг или Регионального портала государственных и муниципальных услуг.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может быть выдано заявителю под роспись при наличии соответствующего указания в заявлении.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поступления заявления через МФЦ должностное лицо уполномоченного органа, ответственное за предоставление муниципальной услуги, осуществляет передачу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в МФЦ в день подписания указанного документа, </w:t>
      </w:r>
      <w:r>
        <w:rPr>
          <w:rFonts w:ascii="Times New Roman" w:hAnsi="Times New Roman"/>
          <w:lang w:eastAsia="ru-RU"/>
        </w:rPr>
        <w:t>если иной способ получения не указан заявителем</w:t>
      </w:r>
      <w:r>
        <w:rPr>
          <w:rFonts w:ascii="Times New Roman" w:eastAsia="Times New Roman" w:hAnsi="Times New Roman"/>
          <w:lang w:eastAsia="ru-RU"/>
        </w:rPr>
        <w:t xml:space="preserve">. 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3.3.8. Максимальный срок выполнения административной процедуры – 30  дней со дня поступления заявления.</w:t>
      </w:r>
      <w:r>
        <w:rPr>
          <w:rFonts w:ascii="Times New Roman" w:eastAsia="Times New Roman" w:hAnsi="Times New Roman"/>
          <w:b/>
          <w:color w:val="FF0000"/>
          <w:vertAlign w:val="superscript"/>
          <w:lang w:eastAsia="ru-RU"/>
        </w:rPr>
        <w:t xml:space="preserve"> </w:t>
      </w:r>
    </w:p>
    <w:p w:rsidR="00CD2DFF" w:rsidRDefault="00CD2DFF" w:rsidP="00CD2DF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3.3.9. Результатом выполнения административной процедуры является:</w:t>
      </w:r>
    </w:p>
    <w:p w:rsidR="00CD2DFF" w:rsidRDefault="00CD2DFF" w:rsidP="00CD2DF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направление (вручение) заявителю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территории);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направление в МФЦ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</w:p>
    <w:p w:rsidR="00CD2DFF" w:rsidRDefault="00CD2DFF" w:rsidP="00CD2DFF">
      <w:pPr>
        <w:widowControl w:val="0"/>
        <w:autoSpaceDE w:val="0"/>
        <w:spacing w:after="0" w:line="240" w:lineRule="auto"/>
        <w:ind w:leftChars="-118" w:left="-260" w:firstLine="72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4. Формы контроля за исполнением административного регламента</w:t>
      </w:r>
    </w:p>
    <w:p w:rsidR="00CD2DFF" w:rsidRDefault="00CD2DFF" w:rsidP="00CD2DFF">
      <w:pPr>
        <w:widowControl w:val="0"/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4.1. Контроль за соблюдением администрации Петровского сельского поселения, должностными лицами администрации Петровского сельского поселения,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Петровского сельского поселения, специально уполномоченными на осуществление данного контроля, руководителем администрации Петровского сельского поселения и включает в себя проведение проверок полноты и качества </w:t>
      </w:r>
      <w:r>
        <w:rPr>
          <w:rFonts w:ascii="Times New Roman" w:eastAsia="Times New Roman" w:hAnsi="Times New Roman"/>
          <w:lang w:eastAsia="ru-RU"/>
        </w:rPr>
        <w:lastRenderedPageBreak/>
        <w:t>предоставления муниципальной услуги. Плановые и внеплановые проверки проводятся уполномоченными должностными лицами администрации Петровского сельского поселения на основании распоряжения руководителя администрации Петровского сельского поселения.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4.2.1. Плановых проверок соблюдения и исполнения должностными лицами администрации Петровского сельского поселения</w:t>
      </w:r>
      <w:r>
        <w:rPr>
          <w:rFonts w:ascii="Times New Roman" w:eastAsia="Times New Roman" w:hAnsi="Times New Roman"/>
          <w:i/>
          <w:u w:val="single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4.2.2. Внеплановых проверок соблюдения и исполнения должностными лицами администрации  Петровского сельского поселения</w:t>
      </w:r>
      <w:r>
        <w:rPr>
          <w:rFonts w:ascii="Times New Roman" w:eastAsia="Times New Roman" w:hAnsi="Times New Roman"/>
          <w:i/>
          <w:u w:val="single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Петровского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4.5. Должностные лица администрации Петровского сельского поселения</w:t>
      </w:r>
      <w:r>
        <w:rPr>
          <w:rFonts w:ascii="Times New Roman" w:eastAsia="Times New Roman" w:hAnsi="Times New Roman"/>
          <w:i/>
          <w:u w:val="single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Омской области  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4.6.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Петровского сельского поселения</w:t>
      </w:r>
      <w:r>
        <w:rPr>
          <w:rFonts w:ascii="Times New Roman" w:eastAsia="Times New Roman" w:hAnsi="Times New Roman"/>
          <w:i/>
          <w:u w:val="single"/>
          <w:lang w:eastAsia="ru-RU"/>
        </w:rPr>
        <w:t>.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center"/>
        <w:rPr>
          <w:rFonts w:ascii="Times New Roman" w:eastAsia="Times New Roman" w:hAnsi="Times New Roman"/>
          <w:b/>
          <w:lang w:eastAsia="ru-RU"/>
        </w:rPr>
      </w:pP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5. Досудебный (внесудебный) порядок обжалования решений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и действий (бездействия) администрации Петровского сельского поселения, МФЦ, </w:t>
      </w:r>
      <w:r>
        <w:rPr>
          <w:rFonts w:ascii="Times New Roman" w:eastAsia="Times New Roman" w:hAnsi="Times New Roman"/>
          <w:b/>
          <w:bCs/>
          <w:lang w:eastAsia="ru-RU"/>
        </w:rPr>
        <w:t xml:space="preserve">организаций, указанных в </w:t>
      </w:r>
      <w:hyperlink r:id="rId15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u w:val="none"/>
            <w:lang w:eastAsia="ru-RU"/>
          </w:rPr>
          <w:t>части 1.1 статьи 16</w:t>
        </w:r>
      </w:hyperlink>
      <w:r>
        <w:rPr>
          <w:rFonts w:ascii="Times New Roman" w:eastAsia="Times New Roman" w:hAnsi="Times New Roman"/>
          <w:b/>
          <w:bCs/>
          <w:lang w:eastAsia="ru-RU"/>
        </w:rPr>
        <w:t xml:space="preserve"> Федерального закона № 210-ФЗ, а также их должностных лиц, муниципальных служащих, работников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5.1. Заявитель может обратиться с жалобой на решения и действия (бездействие) администрации Петровского сельского поселения, МФЦ, </w:t>
      </w:r>
      <w:r>
        <w:rPr>
          <w:rFonts w:ascii="Times New Roman" w:eastAsia="Times New Roman" w:hAnsi="Times New Roman"/>
          <w:bCs/>
          <w:lang w:eastAsia="ru-RU"/>
        </w:rPr>
        <w:t xml:space="preserve">организаций, указанных в </w:t>
      </w:r>
      <w:hyperlink r:id="rId16" w:history="1">
        <w:r>
          <w:rPr>
            <w:rStyle w:val="a3"/>
            <w:rFonts w:ascii="Times New Roman" w:eastAsia="Times New Roman" w:hAnsi="Times New Roman"/>
            <w:bCs/>
            <w:color w:val="auto"/>
            <w:u w:val="none"/>
            <w:lang w:eastAsia="ru-RU"/>
          </w:rPr>
          <w:t>части 1.1 статьи 16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 Федерального закона № 210-ФЗ, а также их должностных лиц, муниципальных служащих, работников</w:t>
      </w:r>
      <w:r>
        <w:rPr>
          <w:rFonts w:ascii="Times New Roman" w:eastAsia="Times New Roman" w:hAnsi="Times New Roman"/>
          <w:lang w:eastAsia="ru-RU"/>
        </w:rPr>
        <w:t>, в том числе в следующих случаях: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color w:val="FF0000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7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статье 15.1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/>
          <w:bCs/>
          <w:lang w:eastAsia="ru-RU"/>
        </w:rPr>
        <w:t>№ 210-ФЗ;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1.3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Федерального закона № 210-ФЗ</w:t>
      </w:r>
      <w:r>
        <w:rPr>
          <w:rFonts w:ascii="Times New Roman" w:eastAsia="Times New Roman" w:hAnsi="Times New Roman"/>
          <w:lang w:eastAsia="ru-RU"/>
        </w:rPr>
        <w:t>;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требование у заявителя документов, или информации,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1.3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Федерального закона № 210-ФЗ</w:t>
      </w:r>
      <w:r>
        <w:rPr>
          <w:rFonts w:ascii="Times New Roman" w:eastAsia="Times New Roman" w:hAnsi="Times New Roman"/>
          <w:lang w:eastAsia="ru-RU"/>
        </w:rPr>
        <w:t>;</w:t>
      </w:r>
    </w:p>
    <w:p w:rsidR="00CD2DFF" w:rsidRDefault="00CD2DFF" w:rsidP="00CD2DFF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7) отказ администрации Петровского сельского поселения, должностного лица администрации Петровского сельского поселения, МФЦ, работника МФЦ, организаций, предусмотренных </w:t>
      </w:r>
      <w:hyperlink r:id="rId20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1.3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210-ФЗ;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1.3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210-ФЗ;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пунктом 4 части 1 статьи 7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4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1.3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>№ 210-ФЗ.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5.2. Жалоба подается в письменной форме на бумажном носителе, в электронной форме в администрацию Петровского сельского поселения, МФЦ,  либо в государственный орган, являющийся учредителем МФЦ (далее - учредитель МФЦ), а также в организации, предусмотренные </w:t>
      </w:r>
      <w:hyperlink r:id="rId25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6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210-ФЗ, подаются руководителям этих организаций.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Жалоба на решения и действия (бездействие) администрации Петровского сельского поселения</w:t>
      </w:r>
      <w:r>
        <w:rPr>
          <w:rFonts w:ascii="Times New Roman" w:eastAsia="Times New Roman" w:hAnsi="Times New Roman"/>
          <w:i/>
          <w:u w:val="single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должностного лица администрации Петровского сельского поселения</w:t>
      </w:r>
      <w:r>
        <w:rPr>
          <w:rFonts w:ascii="Times New Roman" w:eastAsia="Times New Roman" w:hAnsi="Times New Roman"/>
          <w:i/>
          <w:u w:val="single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муниципального служащего, руководителя администрации Петровского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</w:t>
      </w:r>
      <w:r>
        <w:rPr>
          <w:rFonts w:ascii="Times New Roman" w:eastAsia="Times New Roman" w:hAnsi="Times New Roman"/>
          <w:lang w:eastAsia="ru-RU"/>
        </w:rPr>
        <w:lastRenderedPageBreak/>
        <w:t xml:space="preserve"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Жалоба на решения и действия (бездействие) организаций, предусмотренных </w:t>
      </w:r>
      <w:hyperlink r:id="rId27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5.4. Жалоба должна содержать: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наименование исполнительно-распорядительного органа муниципального образования, должностного лица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администрации Петровского сельского поселения, или муниципального служащего, МФЦ, его руководителя и (или) работника, организаций, предусмотренных </w:t>
      </w:r>
      <w:hyperlink r:id="rId28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сведения об обжалуемых решениях и действиях (бездействии) администрации Петровского сельского поселения, должностного лица администрации Петровского сельского поселения, либо муниципального служащего, МФЦ, работника МФЦ, организаций, предусмотренных </w:t>
      </w:r>
      <w:hyperlink r:id="rId29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210-ФЗ, их работников;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4) доводы, на основании которых заявитель не согласен с решением и действиями (бездействием) администрации Петровского сельского поселения, должностного лица</w:t>
      </w:r>
      <w:r>
        <w:rPr>
          <w:rFonts w:ascii="Times New Roman" w:eastAsia="Times New Roman" w:hAnsi="Times New Roman"/>
          <w:bCs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администрации Петровского сельского поселения или муниципального служащего, МФЦ, работника МФЦ, организаций, предусмотренных </w:t>
      </w:r>
      <w:hyperlink r:id="rId30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Петровского сельского поселения</w:t>
      </w:r>
      <w:r>
        <w:rPr>
          <w:rFonts w:ascii="Times New Roman" w:eastAsia="Times New Roman" w:hAnsi="Times New Roman"/>
          <w:i/>
          <w:u w:val="single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работниками МФЦ, организаций, предусмотренных </w:t>
      </w:r>
      <w:hyperlink r:id="rId31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210-ФЗ. в течение трех дней со дня ее поступления.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Жалоба, поступившая в администрацию Петровского сельского поселения, МФЦ, учредителю МФЦ, в организации, предусмотренные </w:t>
      </w:r>
      <w:hyperlink r:id="rId32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Петровского сельского поселения, МФЦ, организаций, предусмотренных </w:t>
      </w:r>
      <w:hyperlink r:id="rId33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r>
        <w:rPr>
          <w:rFonts w:ascii="Times New Roman" w:eastAsia="Times New Roman" w:hAnsi="Times New Roman"/>
          <w:lang w:eastAsia="ru-RU"/>
        </w:rPr>
        <w:lastRenderedPageBreak/>
        <w:t>совершившем, жалоба подлежит направлению в государственный орган в соответствии с его компетенцией.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34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пунктом</w:t>
        </w:r>
      </w:hyperlink>
      <w:r>
        <w:rPr>
          <w:rFonts w:ascii="Times New Roman" w:eastAsia="Times New Roman" w:hAnsi="Times New Roman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5" w:tooltip="blocked::consultantplus://offline/ref=166B6C834A40D9ED059D12BC8CDD9D84D13C7A68142196DE02C83138nBMDI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6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пунктом</w:t>
        </w:r>
      </w:hyperlink>
      <w:r>
        <w:rPr>
          <w:rFonts w:ascii="Times New Roman" w:eastAsia="Times New Roman" w:hAnsi="Times New Roman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5.7. По результатам рассмотрения жалобы принимается одно из следующих решений: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strike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 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 в удовлетворении жалобы отказывается.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5.8. Основаниями для отказа в удовлетворении жалобы являются: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признание правомерными решения и (или) действий (бездействия) администрации Петровского сельского поселения должностных лиц, муниципальных служащих администрации Петровского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37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Петровского сельского поселения, работник наделенные </w:t>
      </w:r>
      <w:r>
        <w:rPr>
          <w:rFonts w:ascii="Times New Roman" w:eastAsia="Times New Roman" w:hAnsi="Times New Roman"/>
          <w:bCs/>
          <w:lang w:eastAsia="ru-RU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Петровского сельского поселения</w:t>
      </w:r>
      <w:r>
        <w:rPr>
          <w:rFonts w:ascii="Times New Roman" w:eastAsia="Times New Roman" w:hAnsi="Times New Roman"/>
          <w:i/>
          <w:u w:val="single"/>
          <w:lang w:eastAsia="ru-RU"/>
        </w:rPr>
        <w:t>,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должностных лиц МФЦ, работников организаций, предусмотренных </w:t>
      </w:r>
      <w:hyperlink r:id="rId38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/>
          <w:lang w:eastAsia="ru-RU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CD2DFF" w:rsidRDefault="00CD2DFF" w:rsidP="00CD2DFF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 w:rsidR="00CD2DFF" w:rsidRDefault="00CD2DFF" w:rsidP="00CD2DFF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/>
          <w:bCs/>
          <w:lang w:eastAsia="ru-RU"/>
        </w:rPr>
      </w:pPr>
    </w:p>
    <w:p w:rsidR="00CD2DFF" w:rsidRDefault="00CD2DFF" w:rsidP="00CD2DFF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ind w:left="48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2DFF" w:rsidRDefault="00CD2DFF" w:rsidP="00CD2DFF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ind w:left="48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                                                                      </w:t>
      </w:r>
    </w:p>
    <w:p w:rsidR="00CD2DFF" w:rsidRDefault="00CD2DFF" w:rsidP="00CD2DFF">
      <w:pPr>
        <w:shd w:val="clear" w:color="auto" w:fill="FFFFFF"/>
        <w:tabs>
          <w:tab w:val="left" w:pos="-120"/>
        </w:tabs>
        <w:spacing w:after="0" w:line="240" w:lineRule="auto"/>
        <w:ind w:left="48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административному регламенту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значения", утвержденному постановлением администрации Петровского сельского поселения</w:t>
      </w:r>
    </w:p>
    <w:p w:rsidR="00CD2DFF" w:rsidRDefault="00CD2DFF" w:rsidP="00CD2DFF">
      <w:pPr>
        <w:shd w:val="clear" w:color="auto" w:fill="FFFFFF"/>
        <w:tabs>
          <w:tab w:val="left" w:pos="-120"/>
        </w:tabs>
        <w:spacing w:after="0" w:line="240" w:lineRule="auto"/>
        <w:ind w:left="48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17.12.2021г.  № 76-п  </w:t>
      </w:r>
    </w:p>
    <w:p w:rsidR="00CD2DFF" w:rsidRDefault="00CD2DFF" w:rsidP="00CD2DFF">
      <w:pPr>
        <w:shd w:val="clear" w:color="auto" w:fill="FFFFFF"/>
        <w:tabs>
          <w:tab w:val="left" w:pos="-120"/>
        </w:tabs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DFF" w:rsidRDefault="00CD2DFF" w:rsidP="00CD2DFF">
      <w:pPr>
        <w:spacing w:after="0" w:line="240" w:lineRule="auto"/>
        <w:ind w:left="3400" w:firstLine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В администрацию Петровского сельского поселения___________</w:t>
      </w:r>
    </w:p>
    <w:p w:rsidR="00CD2DFF" w:rsidRDefault="00CD2DFF" w:rsidP="00CD2DFF">
      <w:pPr>
        <w:spacing w:after="0" w:line="240" w:lineRule="auto"/>
        <w:ind w:left="3400" w:firstLine="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муниципального образования)</w:t>
      </w:r>
    </w:p>
    <w:p w:rsidR="00CD2DFF" w:rsidRDefault="00CD2DFF" w:rsidP="00CD2DFF">
      <w:pPr>
        <w:spacing w:after="0" w:line="240" w:lineRule="auto"/>
        <w:ind w:left="3400" w:firstLine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кого________________________________________</w:t>
      </w:r>
    </w:p>
    <w:p w:rsidR="00CD2DFF" w:rsidRDefault="00CD2DFF" w:rsidP="00CD2DFF">
      <w:pPr>
        <w:spacing w:after="0" w:line="240" w:lineRule="auto"/>
        <w:ind w:left="3400" w:firstLine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(наименование заявителя, фамилия, имя,</w:t>
      </w:r>
    </w:p>
    <w:p w:rsidR="00CD2DFF" w:rsidRDefault="00CD2DFF" w:rsidP="00CD2DFF">
      <w:pPr>
        <w:pBdr>
          <w:bottom w:val="single" w:sz="12" w:space="3" w:color="auto"/>
        </w:pBdr>
        <w:spacing w:after="0" w:line="240" w:lineRule="auto"/>
        <w:ind w:left="3400" w:firstLine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2DFF" w:rsidRDefault="00CD2DFF" w:rsidP="00CD2DFF">
      <w:pPr>
        <w:spacing w:after="0" w:line="240" w:lineRule="auto"/>
        <w:ind w:left="3400" w:firstLine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отчество - для граждан, полное наименование</w:t>
      </w:r>
    </w:p>
    <w:p w:rsidR="00CD2DFF" w:rsidRDefault="00CD2DFF" w:rsidP="00CD2DFF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2DFF" w:rsidRDefault="00CD2DFF" w:rsidP="00CD2DFF">
      <w:pPr>
        <w:spacing w:after="0" w:line="240" w:lineRule="auto"/>
        <w:ind w:left="3400" w:firstLine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организации - для юридических лиц,</w:t>
      </w:r>
    </w:p>
    <w:p w:rsidR="00CD2DFF" w:rsidRDefault="00CD2DFF" w:rsidP="00CD2DFF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2DFF" w:rsidRDefault="00CD2DFF" w:rsidP="00CD2DFF">
      <w:pPr>
        <w:spacing w:after="0" w:line="240" w:lineRule="auto"/>
        <w:ind w:left="3400" w:firstLine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почтовый адрес и индекс, </w:t>
      </w:r>
    </w:p>
    <w:p w:rsidR="00CD2DFF" w:rsidRDefault="00CD2DFF" w:rsidP="00CD2DFF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2DFF" w:rsidRDefault="00CD2DFF" w:rsidP="00CD2DFF">
      <w:pPr>
        <w:spacing w:after="0" w:line="240" w:lineRule="auto"/>
        <w:ind w:left="3400" w:firstLine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контактный телефон)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DFF" w:rsidRDefault="00CD2DFF" w:rsidP="00CD2D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 Вас выдать согласие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строительство, реконструкцию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</w:t>
      </w:r>
    </w:p>
    <w:p w:rsidR="00CD2DFF" w:rsidRDefault="00CD2DFF" w:rsidP="00CD2D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(нужное  подчеркнуть)</w:t>
      </w:r>
    </w:p>
    <w:p w:rsidR="00CD2DFF" w:rsidRDefault="00CD2DFF" w:rsidP="00CD2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</w:t>
      </w:r>
    </w:p>
    <w:p w:rsidR="00CD2DFF" w:rsidRDefault="00CD2DFF" w:rsidP="00CD2DFF">
      <w:pPr>
        <w:spacing w:after="0" w:line="240" w:lineRule="auto"/>
        <w:jc w:val="both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/>
          <w:b/>
          <w:sz w:val="44"/>
          <w:szCs w:val="20"/>
          <w:lang w:eastAsia="ru-RU"/>
        </w:rPr>
        <w:t>__________________________________________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(указывается наименование объекта, планируемого к размещению)</w:t>
      </w:r>
    </w:p>
    <w:p w:rsidR="00CD2DFF" w:rsidRDefault="00CD2DFF" w:rsidP="00CD2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границах придорожной полосы автомобильной дороги: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(указывается наименование автодороги и километровая привязка объекта к автодороге, справа, слева)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456"/>
      </w:tblGrid>
      <w:tr w:rsidR="00CD2DFF" w:rsidTr="00CD2DFF">
        <w:trPr>
          <w:trHeight w:val="320"/>
        </w:trPr>
        <w:tc>
          <w:tcPr>
            <w:tcW w:w="9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2DFF" w:rsidRDefault="00CD2DFF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заявлению прилагаются:</w:t>
            </w:r>
          </w:p>
          <w:p w:rsidR="00CD2DFF" w:rsidRDefault="00CD2DFF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CD2DFF" w:rsidRDefault="00CD2DFF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DFF" w:rsidTr="00CD2DFF">
        <w:trPr>
          <w:trHeight w:val="221"/>
        </w:trPr>
        <w:tc>
          <w:tcPr>
            <w:tcW w:w="91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2DFF" w:rsidRDefault="00CD2DFF">
            <w:pPr>
              <w:spacing w:after="0" w:line="240" w:lineRule="auto"/>
              <w:ind w:firstLine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(наименование документов и количество экземпляров)</w:t>
            </w:r>
          </w:p>
          <w:p w:rsidR="00CD2DFF" w:rsidRDefault="00CD2DFF">
            <w:pPr>
              <w:spacing w:after="0" w:line="240" w:lineRule="auto"/>
              <w:ind w:firstLine="2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D2DFF" w:rsidRDefault="00CD2DFF" w:rsidP="00CD2DF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52"/>
        <w:tblW w:w="0" w:type="auto"/>
        <w:tblLook w:val="00A0"/>
      </w:tblPr>
      <w:tblGrid>
        <w:gridCol w:w="9179"/>
      </w:tblGrid>
      <w:tr w:rsidR="00CD2DFF" w:rsidTr="00CD2DFF">
        <w:tc>
          <w:tcPr>
            <w:tcW w:w="9179" w:type="dxa"/>
            <w:hideMark/>
          </w:tcPr>
          <w:p w:rsidR="00CD2DFF" w:rsidRDefault="00CD2D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подпись                                                   Ф.И.О.</w:t>
            </w:r>
          </w:p>
        </w:tc>
      </w:tr>
    </w:tbl>
    <w:p w:rsidR="00CD2DFF" w:rsidRDefault="00CD2DFF" w:rsidP="00CD2DFF">
      <w:pPr>
        <w:spacing w:after="0" w:line="240" w:lineRule="auto"/>
        <w:ind w:firstLine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"___" ________ 20__ г.              _____________________                        ______________________________</w:t>
      </w:r>
    </w:p>
    <w:p w:rsidR="00CD2DFF" w:rsidRDefault="00CD2DFF" w:rsidP="00CD2DFF">
      <w:pPr>
        <w:spacing w:after="0" w:line="240" w:lineRule="auto"/>
        <w:ind w:left="1800" w:hanging="198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D2DFF" w:rsidRDefault="00CD2DFF" w:rsidP="00CD2DFF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DFF" w:rsidRDefault="00CD2DFF" w:rsidP="00CD2DFF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DFF" w:rsidRDefault="00CD2DFF" w:rsidP="00CD2DFF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2                                                                       </w:t>
      </w:r>
    </w:p>
    <w:p w:rsidR="00CD2DFF" w:rsidRDefault="00CD2DFF" w:rsidP="00CD2DFF">
      <w:pPr>
        <w:shd w:val="clear" w:color="auto" w:fill="FFFFFF"/>
        <w:tabs>
          <w:tab w:val="left" w:pos="-120"/>
        </w:tabs>
        <w:spacing w:after="0" w:line="240" w:lineRule="auto"/>
        <w:ind w:left="48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административному регламенту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значения", утвержденному постановлением администрации  Петровского сельского поселения</w:t>
      </w:r>
    </w:p>
    <w:p w:rsidR="00CD2DFF" w:rsidRDefault="00CD2DFF" w:rsidP="00CD2DFF">
      <w:pPr>
        <w:shd w:val="clear" w:color="auto" w:fill="FFFFFF"/>
        <w:tabs>
          <w:tab w:val="left" w:pos="-120"/>
        </w:tabs>
        <w:spacing w:after="0" w:line="240" w:lineRule="auto"/>
        <w:ind w:left="48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17.12.2021г.  № 76-п  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2DFF" w:rsidRDefault="00CD2DFF" w:rsidP="00CD2DFF">
      <w:pPr>
        <w:spacing w:after="0" w:line="240" w:lineRule="auto"/>
        <w:ind w:left="3400" w:firstLine="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В администрацию  Петровского сельского поселения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_________________</w:t>
      </w:r>
    </w:p>
    <w:p w:rsidR="00CD2DFF" w:rsidRDefault="00CD2DFF" w:rsidP="00CD2DFF">
      <w:pPr>
        <w:spacing w:after="0" w:line="240" w:lineRule="auto"/>
        <w:ind w:left="3400" w:firstLine="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муниципального образования)</w:t>
      </w:r>
    </w:p>
    <w:p w:rsidR="00CD2DFF" w:rsidRDefault="00CD2DFF" w:rsidP="00CD2DFF">
      <w:pPr>
        <w:spacing w:after="0" w:line="240" w:lineRule="auto"/>
        <w:ind w:left="3400" w:firstLine="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кого________________________________________</w:t>
      </w:r>
    </w:p>
    <w:p w:rsidR="00CD2DFF" w:rsidRDefault="00CD2DFF" w:rsidP="00CD2DFF">
      <w:pPr>
        <w:spacing w:after="0" w:line="240" w:lineRule="auto"/>
        <w:ind w:left="3400" w:firstLine="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(наименование заявителя, фамилия, имя,</w:t>
      </w:r>
    </w:p>
    <w:p w:rsidR="00CD2DFF" w:rsidRDefault="00CD2DFF" w:rsidP="00CD2DFF">
      <w:pPr>
        <w:pBdr>
          <w:bottom w:val="single" w:sz="12" w:space="3" w:color="auto"/>
        </w:pBdr>
        <w:spacing w:after="0" w:line="240" w:lineRule="auto"/>
        <w:ind w:left="3400" w:firstLine="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2DFF" w:rsidRDefault="00CD2DFF" w:rsidP="00CD2DFF">
      <w:pPr>
        <w:spacing w:after="0" w:line="240" w:lineRule="auto"/>
        <w:ind w:left="3400" w:firstLine="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отчество - для граждан, полное наименование</w:t>
      </w:r>
    </w:p>
    <w:p w:rsidR="00CD2DFF" w:rsidRDefault="00CD2DFF" w:rsidP="00CD2DFF">
      <w:pPr>
        <w:pBdr>
          <w:bottom w:val="single" w:sz="12" w:space="1" w:color="auto"/>
        </w:pBdr>
        <w:spacing w:after="0" w:line="240" w:lineRule="auto"/>
        <w:ind w:left="3400" w:firstLine="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2DFF" w:rsidRDefault="00CD2DFF" w:rsidP="00CD2DFF">
      <w:pPr>
        <w:spacing w:after="0" w:line="240" w:lineRule="auto"/>
        <w:ind w:left="3400" w:firstLine="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организации - для юридических лиц,</w:t>
      </w:r>
    </w:p>
    <w:p w:rsidR="00CD2DFF" w:rsidRDefault="00CD2DFF" w:rsidP="00CD2DFF">
      <w:pPr>
        <w:pBdr>
          <w:bottom w:val="single" w:sz="12" w:space="1" w:color="auto"/>
        </w:pBdr>
        <w:spacing w:after="0" w:line="240" w:lineRule="auto"/>
        <w:ind w:left="3400" w:firstLine="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2DFF" w:rsidRDefault="00CD2DFF" w:rsidP="00CD2DFF">
      <w:pPr>
        <w:spacing w:after="0" w:line="240" w:lineRule="auto"/>
        <w:ind w:left="3400" w:firstLine="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почтовый адрес и индекс, </w:t>
      </w:r>
    </w:p>
    <w:p w:rsidR="00CD2DFF" w:rsidRDefault="00CD2DFF" w:rsidP="00CD2DFF">
      <w:pPr>
        <w:pBdr>
          <w:bottom w:val="single" w:sz="12" w:space="1" w:color="auto"/>
        </w:pBdr>
        <w:spacing w:after="0" w:line="240" w:lineRule="auto"/>
        <w:ind w:left="3400" w:firstLine="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2DFF" w:rsidRDefault="00CD2DFF" w:rsidP="00CD2DFF">
      <w:pPr>
        <w:spacing w:after="0" w:line="240" w:lineRule="auto"/>
        <w:ind w:left="3400" w:firstLine="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контактный телефон)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общего пользования местного значения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DFF" w:rsidRDefault="00CD2DFF" w:rsidP="00CD2D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Прошу согласовать документацию по планировке территории, предусматривающей размещение объекта капитального строительства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(указывается наименование объекта, планируемого к размещению)</w:t>
      </w:r>
    </w:p>
    <w:p w:rsidR="00CD2DFF" w:rsidRDefault="00CD2DFF" w:rsidP="00CD2D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44"/>
          <w:szCs w:val="20"/>
          <w:lang w:eastAsia="ru-RU"/>
        </w:rPr>
      </w:pPr>
    </w:p>
    <w:p w:rsidR="00CD2DFF" w:rsidRDefault="00CD2DFF" w:rsidP="00CD2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границах придорожной полосы автомобильной дороги: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______________________________________________________________________________________________________________________________________________________.</w:t>
      </w:r>
    </w:p>
    <w:p w:rsidR="00CD2DFF" w:rsidRDefault="00CD2DFF" w:rsidP="00CD2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(указывается наименование автодороги и километровая привязка объекта к автодороге, справа, слева)</w:t>
      </w:r>
    </w:p>
    <w:p w:rsidR="00CD2DFF" w:rsidRDefault="00CD2DFF" w:rsidP="00CD2D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79"/>
      </w:tblGrid>
      <w:tr w:rsidR="00CD2DFF" w:rsidTr="00CD2DFF">
        <w:trPr>
          <w:trHeight w:val="320"/>
        </w:trPr>
        <w:tc>
          <w:tcPr>
            <w:tcW w:w="9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2DFF" w:rsidRDefault="00CD2DFF">
            <w:pPr>
              <w:pBdr>
                <w:bottom w:val="single" w:sz="12" w:space="1" w:color="auto"/>
              </w:pBdr>
              <w:spacing w:after="0" w:line="240" w:lineRule="auto"/>
              <w:ind w:firstLine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заявлению прилагаются:</w:t>
            </w:r>
          </w:p>
          <w:p w:rsidR="00CD2DFF" w:rsidRDefault="00CD2DFF">
            <w:pPr>
              <w:spacing w:after="0" w:line="240" w:lineRule="auto"/>
              <w:ind w:firstLine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DFF" w:rsidTr="00CD2DFF">
        <w:trPr>
          <w:trHeight w:val="221"/>
        </w:trPr>
        <w:tc>
          <w:tcPr>
            <w:tcW w:w="91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2DFF" w:rsidRDefault="00CD2DFF">
            <w:pPr>
              <w:spacing w:after="0" w:line="240" w:lineRule="auto"/>
              <w:ind w:firstLine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(наименование документов и количество экземпляров)</w:t>
            </w:r>
          </w:p>
          <w:p w:rsidR="00CD2DFF" w:rsidRDefault="00CD2DFF">
            <w:pPr>
              <w:spacing w:after="0" w:line="240" w:lineRule="auto"/>
              <w:ind w:firstLine="2"/>
              <w:rPr>
                <w:rFonts w:ascii="Times New Roman" w:eastAsia="Times New Roman" w:hAnsi="Times New Roman"/>
                <w:lang w:eastAsia="ru-RU"/>
              </w:rPr>
            </w:pPr>
          </w:p>
          <w:p w:rsidR="00CD2DFF" w:rsidRDefault="00CD2DFF">
            <w:pPr>
              <w:spacing w:after="0" w:line="240" w:lineRule="auto"/>
              <w:ind w:firstLine="2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D2DFF" w:rsidRDefault="00CD2DFF" w:rsidP="00CD2DFF">
      <w:pPr>
        <w:spacing w:after="0" w:line="240" w:lineRule="auto"/>
        <w:ind w:firstLine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DFF" w:rsidRDefault="00CD2DFF" w:rsidP="00CD2DFF">
      <w:pPr>
        <w:spacing w:after="0" w:line="240" w:lineRule="auto"/>
        <w:ind w:firstLine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"___" ________ 20__ г.              _____________________                        ______________________________</w:t>
      </w:r>
    </w:p>
    <w:tbl>
      <w:tblPr>
        <w:tblW w:w="0" w:type="auto"/>
        <w:tblInd w:w="108" w:type="dxa"/>
        <w:tblLook w:val="00A0"/>
      </w:tblPr>
      <w:tblGrid>
        <w:gridCol w:w="9179"/>
      </w:tblGrid>
      <w:tr w:rsidR="00CD2DFF" w:rsidTr="00CD2DFF">
        <w:tc>
          <w:tcPr>
            <w:tcW w:w="9179" w:type="dxa"/>
            <w:hideMark/>
          </w:tcPr>
          <w:p w:rsidR="00CD2DFF" w:rsidRDefault="00CD2D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подпись                                                   Ф.И.О.</w:t>
            </w:r>
          </w:p>
        </w:tc>
      </w:tr>
    </w:tbl>
    <w:p w:rsidR="00CD2DFF" w:rsidRDefault="00CD2DFF" w:rsidP="00CD2DFF"/>
    <w:p w:rsidR="00CD2DFF" w:rsidRDefault="00CD2DFF" w:rsidP="00CD2DFF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rPr>
          <w:lang w:val="en-US"/>
        </w:rPr>
      </w:pPr>
      <w:r>
        <w:t xml:space="preserve">                                                                                                    </w:t>
      </w:r>
    </w:p>
    <w:p w:rsidR="00CD2DFF" w:rsidRDefault="00CD2DFF" w:rsidP="00CD2DFF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</w:t>
      </w:r>
    </w:p>
    <w:p w:rsidR="00CD2DFF" w:rsidRDefault="00CD2DFF" w:rsidP="00CD2DFF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jc w:val="right"/>
      </w:pPr>
    </w:p>
    <w:p w:rsidR="00CD2DFF" w:rsidRDefault="00CD2DFF" w:rsidP="00CD2DFF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jc w:val="right"/>
      </w:pPr>
    </w:p>
    <w:p w:rsidR="00CD2DFF" w:rsidRDefault="00CD2DFF" w:rsidP="00CD2DFF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t xml:space="preserve"> </w:t>
      </w:r>
      <w:r>
        <w:tab/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3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 административному регламенту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значения", утвержденному постановлением администрации Петровского сельского поселения</w:t>
      </w:r>
    </w:p>
    <w:p w:rsidR="00CD2DFF" w:rsidRDefault="00CD2DFF" w:rsidP="00CD2DFF">
      <w:pPr>
        <w:shd w:val="clear" w:color="auto" w:fill="FFFFFF"/>
        <w:tabs>
          <w:tab w:val="left" w:pos="-120"/>
        </w:tabs>
        <w:spacing w:after="0" w:line="240" w:lineRule="auto"/>
        <w:ind w:left="48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17.12.2021г.  № 76-п  </w:t>
      </w:r>
    </w:p>
    <w:p w:rsidR="00CD2DFF" w:rsidRDefault="00CD2DFF" w:rsidP="00CD2DFF">
      <w:pPr>
        <w:shd w:val="clear" w:color="auto" w:fill="FFFFFF"/>
        <w:tabs>
          <w:tab w:val="left" w:pos="-1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DFF" w:rsidRDefault="00CD2DFF" w:rsidP="00CD2DFF">
      <w:pPr>
        <w:shd w:val="clear" w:color="auto" w:fill="FFFFFF"/>
        <w:tabs>
          <w:tab w:val="left" w:pos="-1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Блок-схема</w:t>
      </w:r>
    </w:p>
    <w:p w:rsidR="00CD2DFF" w:rsidRDefault="00CD2DFF" w:rsidP="00CD2DFF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</w:t>
      </w: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26" type="#_x0000_t202" style="position:absolute;left:0;text-align:left;margin-left:126pt;margin-top:4.4pt;width:243pt;height:2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">
            <v:textbox>
              <w:txbxContent>
                <w:p w:rsidR="00CD2DFF" w:rsidRDefault="00CD2DFF" w:rsidP="00CD2D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Прием и регистрация документов </w:t>
                  </w:r>
                </w:p>
                <w:p w:rsidR="00CD2DFF" w:rsidRDefault="00CD2DFF" w:rsidP="00CD2DFF">
                  <w:pPr>
                    <w:jc w:val="center"/>
                  </w:pPr>
                </w:p>
              </w:txbxContent>
            </v:textbox>
          </v:shape>
        </w:pict>
      </w: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pict>
          <v:shape id="Надпись 15" o:spid="_x0000_s1028" type="#_x0000_t202" style="position:absolute;left:0;text-align:left;margin-left:0;margin-top:16.85pt;width:225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">
            <v:textbox>
              <w:txbxContent>
                <w:p w:rsidR="00CD2DFF" w:rsidRDefault="00CD2DFF" w:rsidP="00CD2DFF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Проверка действительности квалифицированной подписи, которой подписано заявление в электронной</w:t>
                  </w:r>
                  <w:r>
                    <w:rPr>
                      <w:color w:val="000000"/>
                    </w:rPr>
                    <w:t xml:space="preserve"> форме </w:t>
                  </w:r>
                </w:p>
                <w:p w:rsidR="00CD2DFF" w:rsidRDefault="00CD2DFF" w:rsidP="00CD2DFF">
                  <w:r>
                    <w:t xml:space="preserve">    </w:t>
                  </w:r>
                </w:p>
              </w:txbxContent>
            </v:textbox>
          </v:shape>
        </w:pict>
      </w:r>
      <w:r>
        <w:pict>
          <v:line id="Прямая соединительная линия 17" o:spid="_x0000_s1029" style="position:absolute;left:0;text-align:left;z-index:251658240;visibility:visible" from="180pt,8.2pt" to="180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L+YwIAAHs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">
            <v:stroke endarrow="block"/>
          </v:line>
        </w:pict>
      </w:r>
      <w:r>
        <w:pict>
          <v:line id="Прямая соединительная линия 16" o:spid="_x0000_s1033" style="position:absolute;left:0;text-align:left;z-index:251658240;visibility:visible" from="252pt,8.2pt" to="252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kRZAIAAHw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">
            <v:stroke endarrow="block"/>
          </v:line>
        </w:pict>
      </w: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tabs>
          <w:tab w:val="left" w:pos="3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pict>
          <v:line id="Прямая соединительная линия 14" o:spid="_x0000_s1027" style="position:absolute;left:0;text-align:left;z-index:251658240;visibility:visible" from="180pt,13.9pt" to="180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e0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">
            <v:stroke endarrow="block"/>
          </v:line>
        </w:pict>
      </w:r>
      <w:r>
        <w:pict>
          <v:shape id="Надпись 11" o:spid="_x0000_s1030" type="#_x0000_t202" style="position:absolute;left:0;text-align:left;margin-left:0;margin-top:34.45pt;width:108pt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">
            <v:textbox>
              <w:txbxContent>
                <w:p w:rsidR="00CD2DFF" w:rsidRDefault="00CD2DFF" w:rsidP="00CD2D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несоблюдение условий признания действительности</w:t>
                  </w:r>
                </w:p>
                <w:p w:rsidR="00CD2DFF" w:rsidRDefault="00CD2DFF" w:rsidP="00CD2D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</w:p>
              </w:txbxContent>
            </v:textbox>
          </v:shape>
        </w:pict>
      </w:r>
      <w:r>
        <w:pict>
          <v:line id="Прямая соединительная линия 12" o:spid="_x0000_s1032" style="position:absolute;left:0;text-align:left;z-index:251658240;visibility:visible" from="60.45pt,44.55pt" to="60.4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0g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">
            <v:stroke endarrow="block"/>
          </v:line>
        </w:pict>
      </w:r>
      <w:r>
        <w:pict>
          <v:shape id="Надпись 9" o:spid="_x0000_s1034" type="#_x0000_t202" style="position:absolute;left:0;text-align:left;margin-left:0;margin-top:97.2pt;width:108pt;height:73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">
            <v:textbox>
              <w:txbxContent>
                <w:p w:rsidR="00CD2DFF" w:rsidRDefault="00CD2DFF" w:rsidP="00CD2D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Отказ в приеме к рассмотрению заявления, направление заявителю уведомления </w:t>
                  </w:r>
                </w:p>
              </w:txbxContent>
            </v:textbox>
          </v:shape>
        </w:pict>
      </w:r>
      <w:r>
        <w:pict>
          <v:line id="Прямая соединительная линия 10" o:spid="_x0000_s1035" style="position:absolute;left:0;text-align:left;z-index:251658240;visibility:visible" from="46.2pt,97.2pt" to="46.2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TlYg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">
            <v:stroke endarrow="block"/>
          </v:line>
        </w:pict>
      </w:r>
      <w:r>
        <w:pict>
          <v:shape id="Надпись 13" o:spid="_x0000_s1031" type="#_x0000_t202" style="position:absolute;left:0;text-align:left;margin-left:126pt;margin-top:33.7pt;width:99pt;height:43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">
            <v:textbox>
              <w:txbxContent>
                <w:p w:rsidR="00CD2DFF" w:rsidRDefault="00CD2DFF" w:rsidP="00CD2D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соблюдение условий признания действительности</w:t>
                  </w:r>
                </w:p>
                <w:p w:rsidR="00CD2DFF" w:rsidRDefault="00CD2DFF" w:rsidP="00CD2DFF"/>
                <w:p w:rsidR="00CD2DFF" w:rsidRDefault="00CD2DFF" w:rsidP="00CD2DFF">
                  <w:r>
                    <w:t xml:space="preserve">    </w:t>
                  </w:r>
                </w:p>
              </w:txbxContent>
            </v:textbox>
          </v:shape>
        </w:pict>
      </w: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tabs>
          <w:tab w:val="left" w:pos="1365"/>
          <w:tab w:val="center" w:pos="4535"/>
          <w:tab w:val="left" w:pos="5715"/>
          <w:tab w:val="left" w:pos="7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D2DFF" w:rsidRDefault="00CD2DFF" w:rsidP="00CD2DFF">
      <w:pPr>
        <w:tabs>
          <w:tab w:val="left" w:pos="358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pict>
          <v:rect id="Прямоугольник 7" o:spid="_x0000_s1036" style="position:absolute;margin-left:0;margin-top:7.35pt;width:282pt;height:5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">
            <v:textbox>
              <w:txbxContent>
                <w:p w:rsidR="00CD2DFF" w:rsidRDefault="00CD2DFF" w:rsidP="00CD2DF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</w:t>
                  </w:r>
                  <w:r>
                    <w:t>, необходимая для ее предоставления</w:t>
                  </w:r>
                </w:p>
                <w:p w:rsidR="00CD2DFF" w:rsidRDefault="00CD2DFF" w:rsidP="00CD2DFF"/>
              </w:txbxContent>
            </v:textbox>
          </v:rect>
        </w:pic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pict>
          <v:rect id="Прямоугольник 8" o:spid="_x0000_s1037" style="position:absolute;left:0;text-align:left;margin-left:312pt;margin-top:9.6pt;width:138pt;height:73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">
            <v:textbox>
              <w:txbxContent>
                <w:p w:rsidR="00CD2DFF" w:rsidRDefault="00CD2DFF" w:rsidP="00CD2D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запросов</w:t>
                  </w:r>
                </w:p>
                <w:p w:rsidR="00CD2DFF" w:rsidRDefault="00CD2DFF" w:rsidP="00CD2DF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в органы (организации), участвующие в предоставлении муниципальной услуг</w:t>
                  </w:r>
                  <w:r>
                    <w:t>и</w:t>
                  </w:r>
                </w:p>
                <w:p w:rsidR="00CD2DFF" w:rsidRDefault="00CD2DFF" w:rsidP="00CD2DFF">
                  <w:pPr>
                    <w:jc w:val="center"/>
                  </w:pPr>
                </w:p>
                <w:p w:rsidR="00CD2DFF" w:rsidRDefault="00CD2DFF" w:rsidP="00CD2DFF"/>
              </w:txbxContent>
            </v:textbox>
          </v:rect>
        </w:pict>
      </w: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tabs>
          <w:tab w:val="left" w:pos="1365"/>
          <w:tab w:val="center" w:pos="4535"/>
          <w:tab w:val="left" w:pos="5715"/>
          <w:tab w:val="left" w:pos="74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pict>
          <v:rect id="Прямоугольник 4" o:spid="_x0000_s1038" style="position:absolute;left:0;text-align:left;margin-left:0;margin-top:10.5pt;width:266.7pt;height:20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">
            <v:textbox>
              <w:txbxContent>
                <w:p w:rsidR="00CD2DFF" w:rsidRDefault="00CD2DFF" w:rsidP="00CD2DF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Рассмотрение документов, в том числе полученных по запросам; </w:t>
                  </w:r>
                </w:p>
                <w:p w:rsidR="00CD2DFF" w:rsidRDefault="00CD2DFF" w:rsidP="00CD2DF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уведомления о согласии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 (отказа в согласовании) Подготовка уведомления 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(отказа в согласовании)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line id="Прямая соединительная линия 6" o:spid="_x0000_s1043" style="position:absolute;left:0;text-align:left;flip:x;z-index:251658240;visibility:visible" from="204pt,10.5pt" to="20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">
            <v:stroke endarrow="block"/>
          </v:line>
        </w:pict>
      </w:r>
    </w:p>
    <w:p w:rsidR="00CD2DFF" w:rsidRDefault="00CD2DFF" w:rsidP="00CD2DFF">
      <w:pPr>
        <w:tabs>
          <w:tab w:val="left" w:pos="35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pict>
          <v:line id="Прямая соединительная линия 5" o:spid="_x0000_s1041" style="position:absolute;z-index:251658240;visibility:visible" from="384pt,15.2pt" to="38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да</w:t>
      </w: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pict>
          <v:line id="Прямая соединительная линия 2" o:spid="_x0000_s1039" style="position:absolute;left:0;text-align:left;z-index:251658240;visibility:visible" from="283.75pt,-108pt" to="313.75pt,-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">
            <v:stroke endarrow="block"/>
          </v:line>
        </w:pict>
      </w:r>
      <w:r>
        <w:pict>
          <v:rect id="Прямоугольник 3" o:spid="_x0000_s1040" style="position:absolute;left:0;text-align:left;margin-left:312pt;margin-top:7.2pt;width:138pt;height:56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">
            <v:textbox>
              <w:txbxContent>
                <w:p w:rsidR="00CD2DFF" w:rsidRDefault="00CD2DFF" w:rsidP="00CD2DFF">
                  <w:pPr>
                    <w:jc w:val="center"/>
                  </w:pPr>
                </w:p>
                <w:p w:rsidR="00CD2DFF" w:rsidRDefault="00CD2DFF" w:rsidP="00CD2D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документов по запросам</w:t>
                  </w:r>
                </w:p>
              </w:txbxContent>
            </v:textbox>
          </v:rect>
        </w:pict>
      </w: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tabs>
          <w:tab w:val="left" w:pos="35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F" w:rsidRDefault="00CD2DFF" w:rsidP="00CD2D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pict>
          <v:line id="Прямая соединительная линия 1" o:spid="_x0000_s1042" style="position:absolute;left:0;text-align:left;flip:x;z-index:251658240;visibility:visible" from="283.75pt,-99pt" to="313.75pt,-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">
            <v:stroke endarrow="block"/>
          </v:line>
        </w:pict>
      </w:r>
    </w:p>
    <w:p w:rsidR="00CD2DFF" w:rsidRDefault="00CD2DFF" w:rsidP="00CD2DFF"/>
    <w:p w:rsidR="00CD2DFF" w:rsidRDefault="00CD2DFF" w:rsidP="00CD2DFF"/>
    <w:p w:rsidR="00CD2DFF" w:rsidRDefault="00CD2DFF" w:rsidP="00CD2DFF"/>
    <w:p w:rsidR="009100DD" w:rsidRDefault="009100DD"/>
    <w:sectPr w:rsidR="009100DD" w:rsidSect="0091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2DFF"/>
    <w:rsid w:val="009100DD"/>
    <w:rsid w:val="00CD2DFF"/>
    <w:rsid w:val="00EE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7;&#1074;&#1086;&#1080;%20%20&#1087;&#1088;&#1072;&#1074;&#1086;&#1074;&#1099;&#1077;%20&#1072;&#1082;&#1090;&#1099;\&#1055;&#1086;&#1089;&#1090;&#1072;&#1085;&#1086;&#1074;&#1083;&#1077;&#1085;&#1080;&#1103;%20&#1043;&#1083;&#1072;&#1074;&#1099;\&#1087;&#1086;&#1089;&#1090;.%202021\&#1076;&#1077;&#1082;&#1072;&#1073;&#1088;&#1100;\&#1087;&#1086;&#1089;&#1090;.%20&#8470;%2076-&#1087;%20&#1040;&#1056;%20&#1087;&#1086;%20&#1076;&#1086;&#1088;&#1086;&#1078;&#1085;&#1086;&#1084;&#1091;%20&#1089;&#1077;&#1088;&#1074;&#1080;&#1089;&#1091;.doc" TargetMode="External"/><Relationship Id="rId13" Type="http://schemas.openxmlformats.org/officeDocument/2006/relationships/hyperlink" Target="consultantplus://offline/ref=8555F87EEE3D081121F3A0C06BC32333E96723901DBFEB23BD6A44B282E0D3724CF416228BE97C2FV7n6J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6E22BD7C4DF76CD4F2BAC246121A2A4D404725F3728915D9DD2596E0C58E667DFE383995599CD603Q449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F6363110F9D2FBDCEEAD3A939DAA4173ACC1EE5D5669DA2762E75D6989V3A6N" TargetMode="External"/><Relationship Id="rId12" Type="http://schemas.openxmlformats.org/officeDocument/2006/relationships/hyperlink" Target="consultantplus://offline/ref=8F6EFCEBD78D73945BB09737A027B4142E33081DC130F502F77E0E3DD8F195EB1B53B1CE58D9EE82C8o9N" TargetMode="External"/><Relationship Id="rId17" Type="http://schemas.openxmlformats.org/officeDocument/2006/relationships/hyperlink" Target="consultantplus://offline/ref=A889D916D8CCA63FEA8702672F52EF815B47E0B73C82B770F3C3BBBFF1EA9779387FEF208DV2TCL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33" Type="http://schemas.openxmlformats.org/officeDocument/2006/relationships/hyperlink" Target="consultantplus://offline/ref=7E72189119333675861970A7AB9C0A0678948B8CAF5FC51F159D8F6CCBD88ED86AE41715382DD3C7XDc3M" TargetMode="External"/><Relationship Id="rId38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D860DBFDAF1D86B1551C494AB53AAECD57F5CED2F4F7190FAE692E40D9D201D94D11FBA17480DB08t8H" TargetMode="External"/><Relationship Id="rId20" Type="http://schemas.openxmlformats.org/officeDocument/2006/relationships/hyperlink" Target="consultantplus://offline/ref=872CE06093E7012314A68028A56DBFE51DA9BBD3F25796245F05D10BD10B5D1B8388DBD7E3750F8AV6g6M" TargetMode="External"/><Relationship Id="rId29" Type="http://schemas.openxmlformats.org/officeDocument/2006/relationships/hyperlink" Target="consultantplus://offline/ref=2B41579ADA7722726A9FBAB0A32810685311FFCA5FB31566FE0374C76B94DAA1432E2CF1DC3B94F8b0P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3E6380CB1E7A0A2B4C7E9FB9D37F13B0C2F50534219791DC43C0DDA6Cs7M" TargetMode="External"/><Relationship Id="rId11" Type="http://schemas.openxmlformats.org/officeDocument/2006/relationships/hyperlink" Target="consultantplus://offline/ref=1BDB994723FE8A2A5C2A977E5B1A6D0FD52D014751949B3CE3C7C1EF552676952840729519EFF3B4O6h3I" TargetMode="External"/><Relationship Id="rId24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9A83E6380CB1E7A0A2B4C7E9FB9D37F13B0C2F50504619791DC43C0DDA6Cs7M" TargetMode="Externa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23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8" Type="http://schemas.openxmlformats.org/officeDocument/2006/relationships/hyperlink" Target="consultantplus://offline/ref=9215AC8A1E463DFF740A80FB31FBF0B2612AA2B4E714CBC50206CADC0DD46A6F507464BF337222E6f1NCM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B01B04AFEAC1078C055B2081D2F00D7D26850915DDEAC67687723897B638DD29D841668B624D3366b9JCN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consultantplus://offline/ref=D6893BC30E4FA44C02BFC9CA1964E73C85064487B2D390420E4EFAEE12C5063752E5772169E333C7cCF9I" TargetMode="External"/><Relationship Id="rId14" Type="http://schemas.openxmlformats.org/officeDocument/2006/relationships/hyperlink" Target="file:///C:\Users\Admin\Desktop\&#1057;&#1074;&#1086;&#1080;%20%20&#1087;&#1088;&#1072;&#1074;&#1086;&#1074;&#1099;&#1077;%20&#1072;&#1082;&#1090;&#1099;\&#1055;&#1086;&#1089;&#1090;&#1072;&#1085;&#1086;&#1074;&#1083;&#1077;&#1085;&#1080;&#1103;%20&#1043;&#1083;&#1072;&#1074;&#1099;\&#1087;&#1086;&#1089;&#1090;.%202021\&#1076;&#1077;&#1082;&#1072;&#1073;&#1088;&#1100;\&#1087;&#1086;&#1089;&#1090;.%20&#8470;%2076-&#1087;%20&#1040;&#1056;%20&#1087;&#1086;%20&#1076;&#1086;&#1088;&#1086;&#1078;&#1085;&#1086;&#1084;&#1091;%20&#1089;&#1077;&#1088;&#1074;&#1080;&#1089;&#1091;.doc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6F67E2581701D00929E4F46049104D6C3043F019207BFC64419F7EC3EB820C64B945127D662AA87CHAAE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10469</Words>
  <Characters>59677</Characters>
  <Application>Microsoft Office Word</Application>
  <DocSecurity>0</DocSecurity>
  <Lines>497</Lines>
  <Paragraphs>140</Paragraphs>
  <ScaleCrop>false</ScaleCrop>
  <Company>Grizli777</Company>
  <LinksUpToDate>false</LinksUpToDate>
  <CharactersWithSpaces>70006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2023-06-23T04:15:00Z</dcterms:created>
  <dcterms:modified xsi:type="dcterms:W3CDTF">2023-06-23T04:15:00Z</dcterms:modified>
</cp:coreProperties>
</file>