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86" w:rsidRDefault="005D2186" w:rsidP="005D218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СОВЕТ</w:t>
      </w:r>
    </w:p>
    <w:p w:rsidR="005D2186" w:rsidRDefault="005D2186" w:rsidP="005D218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ПЕТРОВСКОГОСЕЛЬСКОГО ПОСЕЛЕНИЯ</w:t>
      </w:r>
    </w:p>
    <w:p w:rsidR="005D2186" w:rsidRDefault="005D2186" w:rsidP="005D218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ТЕВРИЗСКОГО МУНИЦИПАЛЬНОГО</w:t>
      </w:r>
    </w:p>
    <w:p w:rsidR="005D2186" w:rsidRDefault="005D2186" w:rsidP="005D218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РАЙОНА ОМСКОЙ ОБЛАСТИ</w:t>
      </w:r>
    </w:p>
    <w:p w:rsidR="005D2186" w:rsidRDefault="005D2186" w:rsidP="005D2186">
      <w:pPr>
        <w:pStyle w:val="a3"/>
        <w:rPr>
          <w:b w:val="0"/>
          <w:sz w:val="28"/>
          <w:szCs w:val="28"/>
        </w:rPr>
      </w:pPr>
    </w:p>
    <w:p w:rsidR="005D2186" w:rsidRDefault="005D2186" w:rsidP="005D218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</w:t>
      </w:r>
    </w:p>
    <w:p w:rsidR="005D2186" w:rsidRDefault="005D2186" w:rsidP="005D218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D2186" w:rsidRDefault="005D2186" w:rsidP="005D2186">
      <w:pPr>
        <w:pStyle w:val="ConsTitle"/>
        <w:widowControl/>
        <w:ind w:right="0"/>
        <w:rPr>
          <w:rFonts w:ascii="Times New Roman" w:hAnsi="Times New Roman"/>
          <w:b w:val="0"/>
          <w:color w:val="000000"/>
          <w:sz w:val="26"/>
          <w:szCs w:val="26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>От 20.03.2023г                                                                                                 №98-р</w:t>
      </w:r>
    </w:p>
    <w:p w:rsidR="005D2186" w:rsidRDefault="005D2186" w:rsidP="005D2186">
      <w:pPr>
        <w:rPr>
          <w:color w:val="000000"/>
          <w:sz w:val="26"/>
          <w:szCs w:val="26"/>
          <w:lang w:val="ru-RU"/>
        </w:rPr>
      </w:pPr>
    </w:p>
    <w:p w:rsidR="005D2186" w:rsidRDefault="005D2186" w:rsidP="005D2186">
      <w:pPr>
        <w:jc w:val="center"/>
        <w:rPr>
          <w:sz w:val="26"/>
          <w:szCs w:val="26"/>
          <w:lang w:val="ru-RU"/>
        </w:rPr>
      </w:pPr>
    </w:p>
    <w:p w:rsidR="005D2186" w:rsidRDefault="005D2186" w:rsidP="005D2186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 внесении изменений</w:t>
      </w:r>
    </w:p>
    <w:p w:rsidR="005D2186" w:rsidRDefault="005D2186" w:rsidP="005D2186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решение Совета Петровского сельского поселения №94-р от 28.12.2022года</w:t>
      </w:r>
    </w:p>
    <w:p w:rsidR="005D2186" w:rsidRDefault="005D2186" w:rsidP="005D2186">
      <w:pPr>
        <w:autoSpaceDE w:val="0"/>
        <w:autoSpaceDN w:val="0"/>
        <w:adjustRightInd w:val="0"/>
        <w:ind w:firstLine="900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«О бюджете поселения  на 2023 год и на плановый период 2024 и 2025годов»</w:t>
      </w:r>
    </w:p>
    <w:p w:rsidR="005D2186" w:rsidRDefault="005D2186" w:rsidP="005D2186">
      <w:pPr>
        <w:autoSpaceDE w:val="0"/>
        <w:autoSpaceDN w:val="0"/>
        <w:adjustRightInd w:val="0"/>
        <w:ind w:firstLine="900"/>
        <w:jc w:val="center"/>
        <w:rPr>
          <w:sz w:val="26"/>
          <w:szCs w:val="26"/>
          <w:lang w:val="ru-RU"/>
        </w:rPr>
      </w:pPr>
    </w:p>
    <w:p w:rsidR="005D2186" w:rsidRDefault="005D2186" w:rsidP="005D2186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5D2186" w:rsidRDefault="005D2186" w:rsidP="005D2186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 соответствии со статьей 19 Положения «О бюджетном процессе в Петровском сельском поселении </w:t>
      </w:r>
      <w:proofErr w:type="spellStart"/>
      <w:r>
        <w:rPr>
          <w:sz w:val="26"/>
          <w:szCs w:val="26"/>
          <w:lang w:val="ru-RU"/>
        </w:rPr>
        <w:t>Тевризского</w:t>
      </w:r>
      <w:proofErr w:type="spellEnd"/>
      <w:r>
        <w:rPr>
          <w:sz w:val="26"/>
          <w:szCs w:val="26"/>
          <w:lang w:val="ru-RU"/>
        </w:rPr>
        <w:t xml:space="preserve"> муниципального района Омской области», утвержденного решением Совета Петровского сельского поселения </w:t>
      </w:r>
      <w:proofErr w:type="spellStart"/>
      <w:r>
        <w:rPr>
          <w:sz w:val="26"/>
          <w:szCs w:val="26"/>
          <w:lang w:val="ru-RU"/>
        </w:rPr>
        <w:t>Тевризского</w:t>
      </w:r>
      <w:proofErr w:type="spellEnd"/>
      <w:r>
        <w:rPr>
          <w:sz w:val="26"/>
          <w:szCs w:val="26"/>
          <w:lang w:val="ru-RU"/>
        </w:rPr>
        <w:t xml:space="preserve"> муниципального района Омской области от 08.11.2007 года № 111-р, Совет Петровского сельского поселения </w:t>
      </w:r>
      <w:proofErr w:type="spellStart"/>
      <w:r>
        <w:rPr>
          <w:sz w:val="26"/>
          <w:szCs w:val="26"/>
          <w:lang w:val="ru-RU"/>
        </w:rPr>
        <w:t>Тевризского</w:t>
      </w:r>
      <w:proofErr w:type="spellEnd"/>
      <w:r>
        <w:rPr>
          <w:sz w:val="26"/>
          <w:szCs w:val="26"/>
          <w:lang w:val="ru-RU"/>
        </w:rPr>
        <w:t xml:space="preserve"> муниципального района Омской </w:t>
      </w:r>
      <w:proofErr w:type="spellStart"/>
      <w:r>
        <w:rPr>
          <w:sz w:val="26"/>
          <w:szCs w:val="26"/>
          <w:lang w:val="ru-RU"/>
        </w:rPr>
        <w:t>областирешил</w:t>
      </w:r>
      <w:proofErr w:type="spellEnd"/>
      <w:r>
        <w:rPr>
          <w:sz w:val="26"/>
          <w:szCs w:val="26"/>
          <w:lang w:val="ru-RU"/>
        </w:rPr>
        <w:t>:</w:t>
      </w:r>
    </w:p>
    <w:p w:rsidR="005D2186" w:rsidRDefault="005D2186" w:rsidP="005D2186">
      <w:pPr>
        <w:ind w:firstLine="900"/>
        <w:jc w:val="both"/>
        <w:rPr>
          <w:sz w:val="26"/>
          <w:szCs w:val="26"/>
          <w:lang w:val="ru-RU"/>
        </w:rPr>
      </w:pPr>
    </w:p>
    <w:p w:rsidR="005D2186" w:rsidRDefault="005D2186" w:rsidP="005D218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 xml:space="preserve">Внести в Решение Совета Петровского сельского поселения </w:t>
      </w:r>
      <w:proofErr w:type="spellStart"/>
      <w:r>
        <w:rPr>
          <w:sz w:val="26"/>
          <w:szCs w:val="26"/>
          <w:lang w:val="ru-RU"/>
        </w:rPr>
        <w:t>Тевризского</w:t>
      </w:r>
      <w:proofErr w:type="spellEnd"/>
      <w:r>
        <w:rPr>
          <w:sz w:val="26"/>
          <w:szCs w:val="26"/>
          <w:lang w:val="ru-RU"/>
        </w:rPr>
        <w:t xml:space="preserve"> муниципального района Омской области № 94-р от 28.12.2022года «О бюджете поселения на 2023 год и на плановый период 2024 и 2025 годов</w:t>
      </w:r>
      <w:proofErr w:type="gramStart"/>
      <w:r>
        <w:rPr>
          <w:sz w:val="26"/>
          <w:szCs w:val="26"/>
          <w:lang w:val="ru-RU"/>
        </w:rPr>
        <w:t>»с</w:t>
      </w:r>
      <w:proofErr w:type="gramEnd"/>
      <w:r>
        <w:rPr>
          <w:sz w:val="26"/>
          <w:szCs w:val="26"/>
          <w:lang w:val="ru-RU"/>
        </w:rPr>
        <w:t>ледующие изменения:</w:t>
      </w:r>
    </w:p>
    <w:p w:rsidR="005D2186" w:rsidRDefault="005D2186" w:rsidP="005D2186">
      <w:pPr>
        <w:jc w:val="both"/>
        <w:rPr>
          <w:sz w:val="26"/>
          <w:szCs w:val="26"/>
          <w:lang w:val="ru-RU"/>
        </w:rPr>
      </w:pPr>
    </w:p>
    <w:p w:rsidR="005D2186" w:rsidRDefault="005D2186" w:rsidP="005D2186">
      <w:pPr>
        <w:ind w:firstLine="28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1. В статье 1, пункт 1:</w:t>
      </w:r>
    </w:p>
    <w:p w:rsidR="005D2186" w:rsidRDefault="005D2186" w:rsidP="005D2186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в п.п. 1 сумму по доходам </w:t>
      </w:r>
      <w:r w:rsidRPr="005D2186">
        <w:rPr>
          <w:sz w:val="26"/>
          <w:szCs w:val="26"/>
          <w:highlight w:val="yellow"/>
          <w:lang w:val="ru-RU"/>
        </w:rPr>
        <w:t>4 467679,93руб</w:t>
      </w:r>
      <w:r>
        <w:rPr>
          <w:sz w:val="26"/>
          <w:szCs w:val="26"/>
          <w:lang w:val="ru-RU"/>
        </w:rPr>
        <w:t xml:space="preserve">. изменить на сумму </w:t>
      </w:r>
      <w:r w:rsidRPr="005D2186">
        <w:rPr>
          <w:sz w:val="26"/>
          <w:szCs w:val="26"/>
          <w:highlight w:val="yellow"/>
          <w:lang w:val="ru-RU"/>
        </w:rPr>
        <w:t>4 467 679,93р</w:t>
      </w:r>
      <w:r>
        <w:rPr>
          <w:sz w:val="26"/>
          <w:szCs w:val="26"/>
          <w:lang w:val="ru-RU"/>
        </w:rPr>
        <w:t>уб.</w:t>
      </w:r>
    </w:p>
    <w:p w:rsidR="005D2186" w:rsidRDefault="005D2186" w:rsidP="005D2186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в п.п.2 сумму по расходам </w:t>
      </w:r>
      <w:r w:rsidRPr="005D2186">
        <w:rPr>
          <w:sz w:val="26"/>
          <w:szCs w:val="26"/>
          <w:highlight w:val="yellow"/>
          <w:lang w:val="ru-RU"/>
        </w:rPr>
        <w:t>4 714 355,23</w:t>
      </w:r>
      <w:r>
        <w:rPr>
          <w:sz w:val="26"/>
          <w:szCs w:val="26"/>
          <w:lang w:val="ru-RU"/>
        </w:rPr>
        <w:t xml:space="preserve"> руб. изменить на сумму </w:t>
      </w:r>
      <w:r w:rsidRPr="005D2186">
        <w:rPr>
          <w:sz w:val="26"/>
          <w:szCs w:val="26"/>
          <w:highlight w:val="yellow"/>
          <w:lang w:val="ru-RU"/>
        </w:rPr>
        <w:t>4 775 355,23</w:t>
      </w:r>
      <w:r>
        <w:rPr>
          <w:sz w:val="26"/>
          <w:szCs w:val="26"/>
          <w:lang w:val="ru-RU"/>
        </w:rPr>
        <w:t>руб.</w:t>
      </w:r>
    </w:p>
    <w:p w:rsidR="005D2186" w:rsidRDefault="005D2186" w:rsidP="005D2186">
      <w:pPr>
        <w:ind w:left="567" w:hanging="283"/>
        <w:jc w:val="both"/>
        <w:rPr>
          <w:sz w:val="26"/>
          <w:szCs w:val="26"/>
          <w:lang w:val="ru-RU"/>
        </w:rPr>
      </w:pPr>
    </w:p>
    <w:p w:rsidR="005D2186" w:rsidRDefault="005D2186" w:rsidP="005D2186">
      <w:pPr>
        <w:ind w:firstLine="28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 В статье 2, пункт 2:</w:t>
      </w:r>
      <w:bookmarkStart w:id="0" w:name="_GoBack"/>
      <w:bookmarkEnd w:id="0"/>
    </w:p>
    <w:p w:rsidR="005D2186" w:rsidRDefault="005D2186" w:rsidP="005D2186">
      <w:pPr>
        <w:tabs>
          <w:tab w:val="left" w:pos="659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«Утвердить прогноз поступлений налоговых и неналоговых доходов в местный бюджет на 2023 год и на плановый период 2024 и 2025 годов согласно приложению № 1 к настоящему решению» изложить в новой редакции согласно приложению № 1 к настоящему решению.</w:t>
      </w:r>
    </w:p>
    <w:p w:rsidR="005D2186" w:rsidRDefault="005D2186" w:rsidP="005D2186">
      <w:pPr>
        <w:ind w:firstLine="284"/>
        <w:jc w:val="both"/>
        <w:rPr>
          <w:sz w:val="26"/>
          <w:szCs w:val="26"/>
          <w:lang w:val="ru-RU"/>
        </w:rPr>
      </w:pPr>
    </w:p>
    <w:p w:rsidR="005D2186" w:rsidRDefault="005D2186" w:rsidP="005D2186">
      <w:pPr>
        <w:ind w:firstLine="28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3. В статье 3, пункт 3:</w:t>
      </w:r>
    </w:p>
    <w:p w:rsidR="005D2186" w:rsidRDefault="005D2186" w:rsidP="005D218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1) распределение бюджетных ассигнований местного бюджета по разделам и подразделам классификации расходов бюджетов на 2023 год и на плановый период 2024 и 2025 годов  изложить в редакции согласно приложению № 3 к настоящему решению;</w:t>
      </w:r>
    </w:p>
    <w:p w:rsidR="005D2186" w:rsidRDefault="005D2186" w:rsidP="005D2186">
      <w:pPr>
        <w:tabs>
          <w:tab w:val="left" w:pos="659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2) ведомственную структуру расходов местного бюджета на 2023 год и на плановый период 2024 и 2025 годов изложить в редакции согласно приложению № 4 к настоящему решению;</w:t>
      </w:r>
    </w:p>
    <w:p w:rsidR="005D2186" w:rsidRDefault="005D2186" w:rsidP="005D218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 xml:space="preserve">           3) распределение бюджетных ассигнований местного бюджета по целевым статьям (муниципальным программам и </w:t>
      </w:r>
      <w:proofErr w:type="spellStart"/>
      <w:r>
        <w:rPr>
          <w:sz w:val="26"/>
          <w:szCs w:val="26"/>
          <w:lang w:val="ru-RU"/>
        </w:rPr>
        <w:t>непрограммным</w:t>
      </w:r>
      <w:proofErr w:type="spellEnd"/>
      <w:r>
        <w:rPr>
          <w:sz w:val="26"/>
          <w:szCs w:val="26"/>
          <w:lang w:val="ru-RU"/>
        </w:rPr>
        <w:t xml:space="preserve"> направлениям деятельности), группам и подгруппам </w:t>
      </w:r>
      <w:proofErr w:type="gramStart"/>
      <w:r>
        <w:rPr>
          <w:sz w:val="26"/>
          <w:szCs w:val="26"/>
          <w:lang w:val="ru-RU"/>
        </w:rPr>
        <w:t>видов расходов классификации расходов бюджетов</w:t>
      </w:r>
      <w:proofErr w:type="gramEnd"/>
      <w:r>
        <w:rPr>
          <w:sz w:val="26"/>
          <w:szCs w:val="26"/>
          <w:lang w:val="ru-RU"/>
        </w:rPr>
        <w:t xml:space="preserve"> на 2023 год и на плановый период 2024 и 2025 годов изложить в редакции согласно приложению № 5 к настоящему решению. </w:t>
      </w:r>
    </w:p>
    <w:p w:rsidR="005D2186" w:rsidRDefault="005D2186" w:rsidP="005D2186">
      <w:pPr>
        <w:jc w:val="both"/>
        <w:rPr>
          <w:sz w:val="26"/>
          <w:szCs w:val="26"/>
          <w:lang w:val="ru-RU"/>
        </w:rPr>
      </w:pPr>
    </w:p>
    <w:p w:rsidR="005D2186" w:rsidRDefault="005D2186" w:rsidP="005D2186">
      <w:pPr>
        <w:ind w:firstLine="28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 В статье 6, пункт 2:</w:t>
      </w:r>
    </w:p>
    <w:p w:rsidR="005D2186" w:rsidRDefault="005D2186" w:rsidP="005D218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- в п.п.1 - источники  финансирования дефицита местного бюджета на 2023 год и на плановый период 2024 и 2025 годов изложить в редакции согласно приложению № 6 к настоящему решению.</w:t>
      </w:r>
    </w:p>
    <w:p w:rsidR="005D2186" w:rsidRDefault="005D2186" w:rsidP="005D2186">
      <w:pPr>
        <w:jc w:val="both"/>
        <w:rPr>
          <w:sz w:val="26"/>
          <w:szCs w:val="26"/>
          <w:lang w:val="ru-RU"/>
        </w:rPr>
      </w:pPr>
    </w:p>
    <w:p w:rsidR="005D2186" w:rsidRDefault="005D2186" w:rsidP="005D2186">
      <w:pPr>
        <w:ind w:firstLine="28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5. Опубликовать настоящее Решение в печатном органе средств массовой информации «Официальный бюллетень органов местного самоуправления Петровского сельского поселения </w:t>
      </w:r>
      <w:proofErr w:type="spellStart"/>
      <w:r>
        <w:rPr>
          <w:sz w:val="26"/>
          <w:szCs w:val="26"/>
          <w:lang w:val="ru-RU"/>
        </w:rPr>
        <w:t>Тевризского</w:t>
      </w:r>
      <w:proofErr w:type="spellEnd"/>
      <w:r>
        <w:rPr>
          <w:sz w:val="26"/>
          <w:szCs w:val="26"/>
          <w:lang w:val="ru-RU"/>
        </w:rPr>
        <w:t xml:space="preserve"> муниципального района Омской области».</w:t>
      </w:r>
    </w:p>
    <w:p w:rsidR="005D2186" w:rsidRDefault="005D2186" w:rsidP="005D2186">
      <w:pPr>
        <w:rPr>
          <w:sz w:val="26"/>
          <w:szCs w:val="26"/>
          <w:lang w:val="ru-RU"/>
        </w:rPr>
      </w:pPr>
    </w:p>
    <w:p w:rsidR="005D2186" w:rsidRDefault="005D2186" w:rsidP="005D2186">
      <w:pPr>
        <w:autoSpaceDE w:val="0"/>
        <w:autoSpaceDN w:val="0"/>
        <w:adjustRightInd w:val="0"/>
        <w:ind w:firstLine="900"/>
        <w:rPr>
          <w:sz w:val="26"/>
          <w:szCs w:val="26"/>
          <w:lang w:val="ru-RU"/>
        </w:rPr>
      </w:pPr>
    </w:p>
    <w:p w:rsidR="005D2186" w:rsidRDefault="005D2186" w:rsidP="005D2186">
      <w:pPr>
        <w:autoSpaceDE w:val="0"/>
        <w:autoSpaceDN w:val="0"/>
        <w:adjustRightInd w:val="0"/>
        <w:ind w:firstLine="900"/>
        <w:rPr>
          <w:sz w:val="26"/>
          <w:szCs w:val="26"/>
          <w:lang w:val="ru-RU"/>
        </w:rPr>
      </w:pPr>
    </w:p>
    <w:p w:rsidR="005D2186" w:rsidRDefault="005D2186" w:rsidP="005D218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Глава Петровского сельского поселения </w:t>
      </w:r>
    </w:p>
    <w:p w:rsidR="005D2186" w:rsidRDefault="005D2186" w:rsidP="005D2186">
      <w:pPr>
        <w:jc w:val="both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Тевризскогомуниципального</w:t>
      </w:r>
      <w:proofErr w:type="spellEnd"/>
    </w:p>
    <w:p w:rsidR="005D2186" w:rsidRDefault="005D2186" w:rsidP="005D218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района Омской области                                                                         Е.А.Бусыгина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5D2186" w:rsidRDefault="005D2186" w:rsidP="005D2186">
      <w:pPr>
        <w:rPr>
          <w:lang w:val="ru-RU"/>
        </w:rPr>
      </w:pPr>
    </w:p>
    <w:p w:rsidR="00F4269B" w:rsidRPr="005D2186" w:rsidRDefault="00F4269B">
      <w:pPr>
        <w:rPr>
          <w:lang w:val="ru-RU"/>
        </w:rPr>
      </w:pPr>
    </w:p>
    <w:sectPr w:rsidR="00F4269B" w:rsidRPr="005D2186" w:rsidSect="00F42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186"/>
    <w:rsid w:val="005D2186"/>
    <w:rsid w:val="00F42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D2186"/>
    <w:pPr>
      <w:widowControl w:val="0"/>
      <w:jc w:val="center"/>
    </w:pPr>
    <w:rPr>
      <w:b/>
      <w:sz w:val="36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5D218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Title">
    <w:name w:val="ConsTitle"/>
    <w:rsid w:val="005D21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9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425</Words>
  <Characters>2424</Characters>
  <Application>Microsoft Office Word</Application>
  <DocSecurity>0</DocSecurity>
  <Lines>20</Lines>
  <Paragraphs>5</Paragraphs>
  <ScaleCrop>false</ScaleCrop>
  <Company>Grizli777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2023-04-18T08:55:00Z</dcterms:created>
  <dcterms:modified xsi:type="dcterms:W3CDTF">2023-04-18T08:58:00Z</dcterms:modified>
</cp:coreProperties>
</file>