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80" w:rsidRDefault="00947A80" w:rsidP="00947A80">
      <w:pPr>
        <w:pStyle w:val="a4"/>
        <w:spacing w:before="0" w:beforeAutospacing="0"/>
        <w:jc w:val="both"/>
        <w:rPr>
          <w:rFonts w:ascii="Roboto" w:hAnsi="Roboto"/>
          <w:sz w:val="37"/>
          <w:szCs w:val="37"/>
        </w:rPr>
      </w:pPr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>Внимание! Дистанционное мошенничество</w:t>
      </w:r>
    </w:p>
    <w:p w:rsidR="00947A80" w:rsidRDefault="00947A80" w:rsidP="00947A80">
      <w:pPr>
        <w:pStyle w:val="a4"/>
        <w:spacing w:before="0" w:beforeAutospacing="0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Распространение в последние несколько лет использования средств сотовой связи, компьютерных программ и сети Интернет, а также социальных сетей повлияло на рост совершения преступлений в сфере дистанционного мошенничества. </w:t>
      </w:r>
    </w:p>
    <w:p w:rsidR="00947A80" w:rsidRDefault="00947A80" w:rsidP="00947A80">
      <w:pPr>
        <w:pStyle w:val="a4"/>
        <w:spacing w:before="0" w:beforeAutospacing="0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Существует множество методов и схем мошенничества, совершаемых путем перечисления обманутыми гражданами денежных средств со своих счетов на счета третьих лиц. Например: звонок из банка или «полиции», звонок от «родственника», попавшего в беду, розыгрыш призов и другие. </w:t>
      </w:r>
    </w:p>
    <w:p w:rsidR="00947A80" w:rsidRDefault="00947A80" w:rsidP="00947A80">
      <w:pPr>
        <w:pStyle w:val="a4"/>
        <w:spacing w:before="0" w:beforeAutospacing="0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Как показывает анализ совершенных хищений,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 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С целью предотвращения мошеннических действий: 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 xml:space="preserve">никогда и никому не сообщайте </w:t>
      </w:r>
      <w:proofErr w:type="spellStart"/>
      <w:r>
        <w:rPr>
          <w:rFonts w:ascii="Arial" w:hAnsi="Arial" w:cs="Arial"/>
          <w:color w:val="000000"/>
          <w:sz w:val="42"/>
          <w:szCs w:val="42"/>
        </w:rPr>
        <w:t>пин-код</w:t>
      </w:r>
      <w:proofErr w:type="spellEnd"/>
      <w:r>
        <w:rPr>
          <w:rFonts w:ascii="Arial" w:hAnsi="Arial" w:cs="Arial"/>
          <w:color w:val="000000"/>
          <w:sz w:val="42"/>
          <w:szCs w:val="42"/>
        </w:rPr>
        <w:t xml:space="preserve"> своей банковской карты, её реквизиты;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 xml:space="preserve">не переходите по ссылкам, содержащимся в </w:t>
      </w:r>
      <w:proofErr w:type="spellStart"/>
      <w:proofErr w:type="gramStart"/>
      <w:r>
        <w:rPr>
          <w:rFonts w:ascii="Arial" w:hAnsi="Arial" w:cs="Arial"/>
          <w:color w:val="000000"/>
          <w:sz w:val="42"/>
          <w:szCs w:val="42"/>
        </w:rPr>
        <w:t>спам-письмах</w:t>
      </w:r>
      <w:proofErr w:type="spellEnd"/>
      <w:proofErr w:type="gramEnd"/>
      <w:r>
        <w:rPr>
          <w:rFonts w:ascii="Arial" w:hAnsi="Arial" w:cs="Arial"/>
          <w:color w:val="000000"/>
          <w:sz w:val="42"/>
          <w:szCs w:val="42"/>
        </w:rPr>
        <w:t xml:space="preserve"> и </w:t>
      </w:r>
      <w:proofErr w:type="spellStart"/>
      <w:r>
        <w:rPr>
          <w:rFonts w:ascii="Arial" w:hAnsi="Arial" w:cs="Arial"/>
          <w:color w:val="000000"/>
          <w:sz w:val="42"/>
          <w:szCs w:val="42"/>
        </w:rPr>
        <w:t>смс-сообщениях</w:t>
      </w:r>
      <w:proofErr w:type="spellEnd"/>
      <w:r>
        <w:rPr>
          <w:rFonts w:ascii="Arial" w:hAnsi="Arial" w:cs="Arial"/>
          <w:color w:val="000000"/>
          <w:sz w:val="42"/>
          <w:szCs w:val="42"/>
        </w:rPr>
        <w:t>;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lastRenderedPageBreak/>
        <w:t xml:space="preserve">при работе с </w:t>
      </w:r>
      <w:proofErr w:type="spellStart"/>
      <w:proofErr w:type="gramStart"/>
      <w:r>
        <w:rPr>
          <w:rFonts w:ascii="Arial" w:hAnsi="Arial" w:cs="Arial"/>
          <w:color w:val="000000"/>
          <w:sz w:val="42"/>
          <w:szCs w:val="42"/>
        </w:rPr>
        <w:t>интернет-магазинами</w:t>
      </w:r>
      <w:proofErr w:type="spellEnd"/>
      <w:proofErr w:type="gramEnd"/>
      <w:r>
        <w:rPr>
          <w:rFonts w:ascii="Arial" w:hAnsi="Arial" w:cs="Arial"/>
          <w:color w:val="000000"/>
          <w:sz w:val="42"/>
          <w:szCs w:val="42"/>
        </w:rPr>
        <w:t xml:space="preserve"> следует выяснить: как давно зарегистрирован сайт, есть ли у магазина офис, юридический адрес, телефоны и т.п.;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Обращаем Ваше внимание на появление нового способа совершения преступления с использованием злоумышленниками приложения-клона для телефона банковской организации, в которой открыт счет. 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Если Вы стали жертвой мошенников необходимо: 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- временно заблокировать карту, позвонив в банк;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- немедленно обратиться в полицию с заявлением о мошенничестве; 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 xml:space="preserve">-обратиться </w:t>
      </w:r>
      <w:proofErr w:type="gramStart"/>
      <w:r>
        <w:rPr>
          <w:rFonts w:ascii="Arial" w:hAnsi="Arial" w:cs="Arial"/>
          <w:color w:val="000000"/>
          <w:sz w:val="42"/>
          <w:szCs w:val="42"/>
        </w:rPr>
        <w:t>в банк с заявлением о спорной транзакции с приложением копии заявления в полицию</w:t>
      </w:r>
      <w:proofErr w:type="gramEnd"/>
      <w:r>
        <w:rPr>
          <w:rFonts w:ascii="Arial" w:hAnsi="Arial" w:cs="Arial"/>
          <w:color w:val="000000"/>
          <w:sz w:val="42"/>
          <w:szCs w:val="42"/>
        </w:rPr>
        <w:t xml:space="preserve"> и просьбой оказать содействие в расследовании.</w:t>
      </w:r>
    </w:p>
    <w:p w:rsidR="00947A80" w:rsidRDefault="00947A80" w:rsidP="00947A80">
      <w:pPr>
        <w:pStyle w:val="a4"/>
        <w:spacing w:before="0" w:beforeAutospacing="0" w:after="23" w:afterAutospacing="0"/>
        <w:ind w:left="-28" w:right="-28"/>
        <w:jc w:val="both"/>
        <w:rPr>
          <w:rFonts w:ascii="Roboto" w:hAnsi="Roboto"/>
          <w:color w:val="333333"/>
          <w:sz w:val="37"/>
          <w:szCs w:val="37"/>
        </w:rPr>
      </w:pPr>
      <w:r>
        <w:rPr>
          <w:rFonts w:ascii="Arial" w:hAnsi="Arial" w:cs="Arial"/>
          <w:color w:val="000000"/>
          <w:sz w:val="42"/>
          <w:szCs w:val="42"/>
        </w:rPr>
        <w:t>Внимание и осторожность помогут сохранить Ваши денежные средства.</w:t>
      </w:r>
    </w:p>
    <w:p w:rsidR="004711C7" w:rsidRPr="00947A80" w:rsidRDefault="00947A80" w:rsidP="00947A80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908425" cy="2522220"/>
            <wp:effectExtent l="19050" t="0" r="0" b="0"/>
            <wp:docPr id="1" name="Рисунок 1" descr="C:\DOCUME~1\86C2~1\LOCALS~1\Temp\batEA.tmp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86C2~1\LOCALS~1\Temp\batEA.tmp\IMG_0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1C7" w:rsidRPr="00947A80" w:rsidSect="0094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1C7"/>
    <w:rsid w:val="00040704"/>
    <w:rsid w:val="00277823"/>
    <w:rsid w:val="00285FC9"/>
    <w:rsid w:val="0045402F"/>
    <w:rsid w:val="004711C7"/>
    <w:rsid w:val="005E4F2C"/>
    <w:rsid w:val="006503CF"/>
    <w:rsid w:val="007A501D"/>
    <w:rsid w:val="008D4DD9"/>
    <w:rsid w:val="00947A80"/>
    <w:rsid w:val="00A34036"/>
    <w:rsid w:val="00A56393"/>
    <w:rsid w:val="00E8130F"/>
    <w:rsid w:val="00F0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2023-02-28T09:17:00Z</cp:lastPrinted>
  <dcterms:created xsi:type="dcterms:W3CDTF">2023-09-20T05:10:00Z</dcterms:created>
  <dcterms:modified xsi:type="dcterms:W3CDTF">2023-09-20T05:10:00Z</dcterms:modified>
</cp:coreProperties>
</file>