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A48" w:rsidRDefault="009C4A48" w:rsidP="009C4A48">
      <w:pPr>
        <w:pStyle w:val="ConsPlusNormal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СОВЕТ</w:t>
      </w:r>
    </w:p>
    <w:p w:rsidR="009C4A48" w:rsidRDefault="009C4A48" w:rsidP="009C4A48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ПЕТРОВСКОГО  СЕЛЬСКОГО ПОСЕЛЕНИЯ</w:t>
      </w:r>
    </w:p>
    <w:p w:rsidR="009C4A48" w:rsidRDefault="009C4A48" w:rsidP="009C4A48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ТЕВРИЗСКОГО МУНИЦИПАЛЬНОГО РАЙОНА </w:t>
      </w:r>
    </w:p>
    <w:p w:rsidR="009C4A48" w:rsidRDefault="009C4A48" w:rsidP="009C4A48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ОМСКОЙ ОБЛАСТИ ПЯТОГО СОЗЫВА</w:t>
      </w:r>
    </w:p>
    <w:p w:rsidR="009C4A48" w:rsidRDefault="009C4A48" w:rsidP="009C4A48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</w:t>
      </w:r>
    </w:p>
    <w:p w:rsidR="009C4A48" w:rsidRDefault="009C4A48" w:rsidP="009C4A48">
      <w:pPr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</w:t>
      </w:r>
    </w:p>
    <w:p w:rsidR="009C4A48" w:rsidRDefault="009C4A48" w:rsidP="009C4A48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РЕШЕНИЕ</w:t>
      </w:r>
    </w:p>
    <w:p w:rsidR="009C4A48" w:rsidRDefault="009C4A48" w:rsidP="009C4A48">
      <w:pPr>
        <w:rPr>
          <w:color w:val="000000"/>
          <w:sz w:val="28"/>
          <w:szCs w:val="28"/>
        </w:rPr>
      </w:pPr>
    </w:p>
    <w:p w:rsidR="009C4A48" w:rsidRDefault="009C4A48" w:rsidP="009C4A48">
      <w:pPr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</w:rPr>
        <w:t xml:space="preserve">22 декабря   2023 г.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</w:t>
      </w:r>
      <w:r>
        <w:rPr>
          <w:color w:val="000000"/>
        </w:rPr>
        <w:tab/>
      </w:r>
      <w:r>
        <w:rPr>
          <w:color w:val="000000"/>
        </w:rPr>
        <w:tab/>
        <w:t xml:space="preserve">                    № 137-р </w:t>
      </w:r>
    </w:p>
    <w:p w:rsidR="009C4A48" w:rsidRDefault="009C4A48" w:rsidP="009C4A48">
      <w:pPr>
        <w:rPr>
          <w:color w:val="000000"/>
        </w:rPr>
      </w:pPr>
    </w:p>
    <w:p w:rsidR="009C4A48" w:rsidRDefault="009C4A48" w:rsidP="009C4A48">
      <w:pPr>
        <w:pStyle w:val="31"/>
        <w:shd w:val="clear" w:color="auto" w:fill="auto"/>
        <w:spacing w:before="0" w:after="0" w:line="240" w:lineRule="auto"/>
        <w:jc w:val="center"/>
        <w:rPr>
          <w:rStyle w:val="30"/>
          <w:spacing w:val="0"/>
          <w:sz w:val="24"/>
          <w:szCs w:val="24"/>
        </w:rPr>
      </w:pPr>
      <w:r>
        <w:rPr>
          <w:rStyle w:val="30"/>
          <w:color w:val="000000"/>
          <w:spacing w:val="0"/>
          <w:sz w:val="24"/>
          <w:szCs w:val="24"/>
        </w:rPr>
        <w:t xml:space="preserve">О назначении половины членов конкурсной комиссии </w:t>
      </w:r>
    </w:p>
    <w:p w:rsidR="009C4A48" w:rsidRDefault="009C4A48" w:rsidP="009C4A48">
      <w:pPr>
        <w:pStyle w:val="31"/>
        <w:shd w:val="clear" w:color="auto" w:fill="auto"/>
        <w:spacing w:before="0" w:after="0" w:line="240" w:lineRule="auto"/>
        <w:jc w:val="center"/>
      </w:pPr>
      <w:r>
        <w:rPr>
          <w:rStyle w:val="30"/>
          <w:color w:val="000000"/>
          <w:spacing w:val="0"/>
          <w:sz w:val="24"/>
          <w:szCs w:val="24"/>
        </w:rPr>
        <w:t xml:space="preserve">по отбору кандидатур на должность Главы  Петровского сельского поселения  </w:t>
      </w:r>
      <w:proofErr w:type="spellStart"/>
      <w:r>
        <w:rPr>
          <w:rStyle w:val="30"/>
          <w:color w:val="000000"/>
          <w:spacing w:val="0"/>
          <w:sz w:val="24"/>
          <w:szCs w:val="24"/>
        </w:rPr>
        <w:t>Тевризского</w:t>
      </w:r>
      <w:proofErr w:type="spellEnd"/>
      <w:r>
        <w:rPr>
          <w:rStyle w:val="30"/>
          <w:color w:val="000000"/>
          <w:spacing w:val="0"/>
          <w:sz w:val="24"/>
          <w:szCs w:val="24"/>
        </w:rPr>
        <w:t xml:space="preserve"> муниципального района Омской области</w:t>
      </w:r>
    </w:p>
    <w:p w:rsidR="009C4A48" w:rsidRDefault="009C4A48" w:rsidP="009C4A48">
      <w:pPr>
        <w:rPr>
          <w:b/>
          <w:color w:val="000000"/>
        </w:rPr>
      </w:pPr>
    </w:p>
    <w:p w:rsidR="009C4A48" w:rsidRDefault="009C4A48" w:rsidP="009C4A48">
      <w:pPr>
        <w:autoSpaceDE w:val="0"/>
        <w:autoSpaceDN w:val="0"/>
        <w:adjustRightInd w:val="0"/>
        <w:ind w:firstLine="540"/>
        <w:jc w:val="both"/>
      </w:pPr>
      <w:proofErr w:type="gramStart"/>
      <w:r>
        <w:rPr>
          <w:color w:val="000000"/>
        </w:rPr>
        <w:t xml:space="preserve">Руководствуясь статьёй 36 Федерального закона от 06.10.2003 №131- ФЗ «Об общих принципах организации местного самоуправления в Российской Федерации», Законом Омской области от 06.11.2014 №1674-03 «Об отдельных вопросах реализации Федерального закона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на основании  Порядка проведения конкурса по отбору кандидатур на должность Главы Петровского сельского поселения </w:t>
      </w:r>
      <w:proofErr w:type="spellStart"/>
      <w:r>
        <w:rPr>
          <w:color w:val="000000"/>
        </w:rPr>
        <w:t>Тевризского</w:t>
      </w:r>
      <w:proofErr w:type="spellEnd"/>
      <w:r>
        <w:rPr>
          <w:color w:val="000000"/>
        </w:rPr>
        <w:t xml:space="preserve"> муниципального</w:t>
      </w:r>
      <w:proofErr w:type="gramEnd"/>
      <w:r>
        <w:rPr>
          <w:color w:val="000000"/>
        </w:rPr>
        <w:t xml:space="preserve"> района, утвержденного Решением Совета Петровского сельского поселения </w:t>
      </w:r>
      <w:proofErr w:type="spellStart"/>
      <w:r>
        <w:rPr>
          <w:color w:val="000000"/>
        </w:rPr>
        <w:t>Тевризского</w:t>
      </w:r>
      <w:proofErr w:type="spellEnd"/>
      <w:r>
        <w:rPr>
          <w:color w:val="000000"/>
        </w:rPr>
        <w:t xml:space="preserve"> муниципального района от 26.10.2020 № 10-р, </w:t>
      </w:r>
      <w:r>
        <w:t xml:space="preserve">Уставом Петровского сельского поселения </w:t>
      </w:r>
      <w:proofErr w:type="spellStart"/>
      <w:r>
        <w:t>Тевризского</w:t>
      </w:r>
      <w:proofErr w:type="spellEnd"/>
      <w:r>
        <w:t xml:space="preserve"> муниципального района Омской области, Совет  Петровского сельского поселения  </w:t>
      </w:r>
      <w:proofErr w:type="spellStart"/>
      <w:r>
        <w:t>Тевризского</w:t>
      </w:r>
      <w:proofErr w:type="spellEnd"/>
      <w:r>
        <w:t xml:space="preserve"> муниципального района </w:t>
      </w:r>
    </w:p>
    <w:p w:rsidR="009C4A48" w:rsidRDefault="009C4A48" w:rsidP="009C4A48">
      <w:pPr>
        <w:autoSpaceDE w:val="0"/>
        <w:autoSpaceDN w:val="0"/>
        <w:adjustRightInd w:val="0"/>
        <w:ind w:firstLine="540"/>
        <w:jc w:val="both"/>
      </w:pPr>
    </w:p>
    <w:p w:rsidR="009C4A48" w:rsidRDefault="009C4A48" w:rsidP="009C4A48">
      <w:pPr>
        <w:autoSpaceDE w:val="0"/>
        <w:autoSpaceDN w:val="0"/>
        <w:adjustRightInd w:val="0"/>
        <w:ind w:firstLine="540"/>
        <w:jc w:val="center"/>
      </w:pPr>
      <w:r>
        <w:t>РЕШИЛ:</w:t>
      </w:r>
    </w:p>
    <w:p w:rsidR="009C4A48" w:rsidRDefault="009C4A48" w:rsidP="009C4A48">
      <w:pPr>
        <w:autoSpaceDE w:val="0"/>
        <w:autoSpaceDN w:val="0"/>
        <w:adjustRightInd w:val="0"/>
        <w:ind w:firstLine="540"/>
        <w:jc w:val="both"/>
      </w:pPr>
    </w:p>
    <w:p w:rsidR="009C4A48" w:rsidRDefault="009C4A48" w:rsidP="009C4A48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t>1.</w:t>
      </w:r>
      <w:r>
        <w:rPr>
          <w:color w:val="000000"/>
        </w:rPr>
        <w:t xml:space="preserve"> Назначить половину членов конкурсной комиссии по проведению конкурса по отбору кандидатур на должность Главы Петровского сельского поселения  </w:t>
      </w:r>
      <w:proofErr w:type="spellStart"/>
      <w:r>
        <w:rPr>
          <w:color w:val="000000"/>
        </w:rPr>
        <w:t>Тевризского</w:t>
      </w:r>
      <w:proofErr w:type="spellEnd"/>
      <w:r>
        <w:rPr>
          <w:color w:val="000000"/>
        </w:rPr>
        <w:t xml:space="preserve"> муниципального района Омской области в составе:</w:t>
      </w:r>
    </w:p>
    <w:p w:rsidR="009C4A48" w:rsidRDefault="009C4A48" w:rsidP="009C4A48">
      <w:pPr>
        <w:autoSpaceDE w:val="0"/>
        <w:autoSpaceDN w:val="0"/>
        <w:adjustRightInd w:val="0"/>
        <w:ind w:firstLine="540"/>
        <w:jc w:val="both"/>
      </w:pPr>
    </w:p>
    <w:p w:rsidR="009C4A48" w:rsidRDefault="009C4A48" w:rsidP="009C4A48">
      <w:pPr>
        <w:autoSpaceDE w:val="0"/>
        <w:autoSpaceDN w:val="0"/>
        <w:adjustRightInd w:val="0"/>
        <w:ind w:firstLine="540"/>
        <w:jc w:val="both"/>
      </w:pPr>
      <w:r w:rsidRPr="00111575">
        <w:t xml:space="preserve">- </w:t>
      </w:r>
      <w:proofErr w:type="spellStart"/>
      <w:r>
        <w:t>Лукановская</w:t>
      </w:r>
      <w:proofErr w:type="spellEnd"/>
      <w:r>
        <w:t xml:space="preserve">  </w:t>
      </w:r>
      <w:proofErr w:type="spellStart"/>
      <w:r>
        <w:t>Зульяфия</w:t>
      </w:r>
      <w:proofErr w:type="spellEnd"/>
      <w:r>
        <w:t xml:space="preserve"> </w:t>
      </w:r>
      <w:proofErr w:type="spellStart"/>
      <w:r>
        <w:t>Гейлачтдиновна</w:t>
      </w:r>
      <w:proofErr w:type="spellEnd"/>
      <w:r>
        <w:t>;</w:t>
      </w:r>
    </w:p>
    <w:p w:rsidR="009C4A48" w:rsidRDefault="009C4A48" w:rsidP="009C4A48">
      <w:pPr>
        <w:autoSpaceDE w:val="0"/>
        <w:autoSpaceDN w:val="0"/>
        <w:adjustRightInd w:val="0"/>
        <w:ind w:firstLine="540"/>
        <w:jc w:val="both"/>
      </w:pPr>
      <w:r>
        <w:t xml:space="preserve">- </w:t>
      </w:r>
      <w:proofErr w:type="spellStart"/>
      <w:r>
        <w:t>Суренкова</w:t>
      </w:r>
      <w:proofErr w:type="spellEnd"/>
      <w:r>
        <w:t xml:space="preserve">  Раиса Васильевна;</w:t>
      </w:r>
    </w:p>
    <w:p w:rsidR="009C4A48" w:rsidRDefault="00A73419" w:rsidP="009C4A48">
      <w:pPr>
        <w:autoSpaceDE w:val="0"/>
        <w:autoSpaceDN w:val="0"/>
        <w:adjustRightInd w:val="0"/>
        <w:ind w:firstLine="540"/>
        <w:jc w:val="both"/>
      </w:pPr>
      <w:r>
        <w:t>- Крутько Татьяна Васильевна</w:t>
      </w:r>
      <w:r w:rsidR="009C4A48">
        <w:t>;</w:t>
      </w:r>
    </w:p>
    <w:p w:rsidR="009C4A48" w:rsidRDefault="009C4A48" w:rsidP="009C4A48">
      <w:pPr>
        <w:autoSpaceDE w:val="0"/>
        <w:autoSpaceDN w:val="0"/>
        <w:adjustRightInd w:val="0"/>
        <w:ind w:firstLine="540"/>
        <w:jc w:val="both"/>
      </w:pPr>
      <w:r>
        <w:t xml:space="preserve">- </w:t>
      </w:r>
      <w:proofErr w:type="spellStart"/>
      <w:r>
        <w:t>Сабаралеева</w:t>
      </w:r>
      <w:proofErr w:type="spellEnd"/>
      <w:r>
        <w:t xml:space="preserve"> </w:t>
      </w:r>
      <w:proofErr w:type="spellStart"/>
      <w:r>
        <w:t>Наиля</w:t>
      </w:r>
      <w:proofErr w:type="spellEnd"/>
      <w:r>
        <w:t xml:space="preserve"> </w:t>
      </w:r>
      <w:proofErr w:type="spellStart"/>
      <w:r>
        <w:t>Гарафутдиновна</w:t>
      </w:r>
      <w:proofErr w:type="spellEnd"/>
      <w:r>
        <w:t>;</w:t>
      </w:r>
    </w:p>
    <w:p w:rsidR="009C4A48" w:rsidRDefault="009C4A48" w:rsidP="009C4A48">
      <w:pPr>
        <w:autoSpaceDE w:val="0"/>
        <w:autoSpaceDN w:val="0"/>
        <w:adjustRightInd w:val="0"/>
        <w:ind w:firstLine="540"/>
        <w:jc w:val="both"/>
      </w:pPr>
      <w:r>
        <w:t xml:space="preserve">- Маликова </w:t>
      </w:r>
      <w:proofErr w:type="spellStart"/>
      <w:r>
        <w:t>Нафиса</w:t>
      </w:r>
      <w:proofErr w:type="spellEnd"/>
      <w:r>
        <w:t xml:space="preserve"> </w:t>
      </w:r>
      <w:proofErr w:type="spellStart"/>
      <w:r>
        <w:t>Чиангировна</w:t>
      </w:r>
      <w:proofErr w:type="spellEnd"/>
      <w:r>
        <w:t>;</w:t>
      </w:r>
    </w:p>
    <w:p w:rsidR="009C4A48" w:rsidRPr="00111575" w:rsidRDefault="009C4A48" w:rsidP="009C4A48">
      <w:pPr>
        <w:autoSpaceDE w:val="0"/>
        <w:autoSpaceDN w:val="0"/>
        <w:adjustRightInd w:val="0"/>
        <w:ind w:firstLine="540"/>
        <w:jc w:val="both"/>
      </w:pPr>
      <w:r>
        <w:t xml:space="preserve">- </w:t>
      </w:r>
      <w:proofErr w:type="spellStart"/>
      <w:r>
        <w:t>Абайдулина</w:t>
      </w:r>
      <w:proofErr w:type="spellEnd"/>
      <w:r>
        <w:t xml:space="preserve"> </w:t>
      </w:r>
      <w:proofErr w:type="spellStart"/>
      <w:r>
        <w:t>Зульфия</w:t>
      </w:r>
      <w:proofErr w:type="spellEnd"/>
      <w:r>
        <w:t xml:space="preserve"> </w:t>
      </w:r>
      <w:proofErr w:type="spellStart"/>
      <w:r>
        <w:t>Искандаровна</w:t>
      </w:r>
      <w:proofErr w:type="spellEnd"/>
      <w:r>
        <w:t>.</w:t>
      </w:r>
    </w:p>
    <w:p w:rsidR="009C4A48" w:rsidRDefault="009C4A48" w:rsidP="009C4A48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9C4A48" w:rsidRDefault="009C4A48" w:rsidP="009C4A48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color w:val="000000"/>
        </w:rPr>
        <w:t>2.     Настоящее решение вступает в силу с момента его принятия.</w:t>
      </w:r>
    </w:p>
    <w:p w:rsidR="009C4A48" w:rsidRDefault="009C4A48" w:rsidP="009C4A48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color w:val="000000"/>
        </w:rPr>
        <w:t xml:space="preserve">3.  </w:t>
      </w:r>
      <w:r>
        <w:rPr>
          <w:rStyle w:val="a4"/>
          <w:color w:val="000000"/>
        </w:rPr>
        <w:t xml:space="preserve">Опубликовать настоящее решение в «Официальном бюллетене органов местного самоуправления Петровского  сельского поселения </w:t>
      </w:r>
      <w:proofErr w:type="spellStart"/>
      <w:r>
        <w:rPr>
          <w:rStyle w:val="a4"/>
          <w:color w:val="000000"/>
        </w:rPr>
        <w:t>Тевризского</w:t>
      </w:r>
      <w:proofErr w:type="spellEnd"/>
      <w:r>
        <w:rPr>
          <w:rStyle w:val="a4"/>
          <w:color w:val="000000"/>
        </w:rPr>
        <w:t xml:space="preserve"> муниципального района Омской области».</w:t>
      </w:r>
    </w:p>
    <w:p w:rsidR="009C4A48" w:rsidRDefault="009C4A48" w:rsidP="009C4A48">
      <w:pPr>
        <w:jc w:val="both"/>
        <w:rPr>
          <w:color w:val="000000"/>
        </w:rPr>
      </w:pPr>
    </w:p>
    <w:p w:rsidR="009C4A48" w:rsidRDefault="009C4A48" w:rsidP="009C4A48">
      <w:pPr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9C4A48" w:rsidRDefault="009C4A48" w:rsidP="009C4A48">
      <w:pPr>
        <w:jc w:val="both"/>
        <w:rPr>
          <w:color w:val="000000"/>
        </w:rPr>
      </w:pPr>
      <w:proofErr w:type="spellStart"/>
      <w:r>
        <w:rPr>
          <w:color w:val="000000"/>
        </w:rPr>
        <w:t>Врио</w:t>
      </w:r>
      <w:proofErr w:type="spellEnd"/>
      <w:r>
        <w:rPr>
          <w:color w:val="000000"/>
        </w:rPr>
        <w:t>. Главы Петровского  сельского поселения</w:t>
      </w:r>
    </w:p>
    <w:p w:rsidR="009C4A48" w:rsidRDefault="009C4A48" w:rsidP="009C4A48">
      <w:pPr>
        <w:jc w:val="both"/>
        <w:rPr>
          <w:color w:val="000000"/>
        </w:rPr>
      </w:pPr>
      <w:proofErr w:type="spellStart"/>
      <w:r>
        <w:rPr>
          <w:color w:val="000000"/>
        </w:rPr>
        <w:t>Тевризского</w:t>
      </w:r>
      <w:proofErr w:type="spellEnd"/>
      <w:r>
        <w:rPr>
          <w:color w:val="000000"/>
        </w:rPr>
        <w:t xml:space="preserve"> муниципального района</w:t>
      </w:r>
      <w:r>
        <w:rPr>
          <w:color w:val="000000"/>
        </w:rPr>
        <w:tab/>
      </w:r>
    </w:p>
    <w:p w:rsidR="009C4A48" w:rsidRDefault="009C4A48" w:rsidP="009C4A48">
      <w:pPr>
        <w:jc w:val="both"/>
        <w:rPr>
          <w:color w:val="000000"/>
        </w:rPr>
      </w:pPr>
      <w:r>
        <w:rPr>
          <w:color w:val="000000"/>
        </w:rPr>
        <w:t>Омской области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               О.А.Кучковская</w:t>
      </w:r>
    </w:p>
    <w:p w:rsidR="009C4A48" w:rsidRDefault="009C4A48" w:rsidP="009C4A48">
      <w:pPr>
        <w:rPr>
          <w:color w:val="000000"/>
        </w:rPr>
      </w:pPr>
    </w:p>
    <w:p w:rsidR="00A16804" w:rsidRDefault="00A16804"/>
    <w:sectPr w:rsidR="00A16804" w:rsidSect="00A168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4A48"/>
    <w:rsid w:val="00055771"/>
    <w:rsid w:val="001E3273"/>
    <w:rsid w:val="009C4A48"/>
    <w:rsid w:val="00A16804"/>
    <w:rsid w:val="00A734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A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9C4A48"/>
    <w:pPr>
      <w:widowControl w:val="0"/>
      <w:shd w:val="clear" w:color="auto" w:fill="FFFFFF"/>
      <w:spacing w:before="540" w:after="420" w:line="322" w:lineRule="exact"/>
      <w:jc w:val="both"/>
    </w:pPr>
    <w:rPr>
      <w:spacing w:val="5"/>
      <w:sz w:val="20"/>
      <w:szCs w:val="20"/>
    </w:rPr>
  </w:style>
  <w:style w:type="character" w:customStyle="1" w:styleId="a4">
    <w:name w:val="Основной текст Знак"/>
    <w:basedOn w:val="a0"/>
    <w:link w:val="a3"/>
    <w:semiHidden/>
    <w:rsid w:val="009C4A48"/>
    <w:rPr>
      <w:rFonts w:ascii="Times New Roman" w:eastAsia="Times New Roman" w:hAnsi="Times New Roman" w:cs="Times New Roman"/>
      <w:spacing w:val="5"/>
      <w:sz w:val="20"/>
      <w:szCs w:val="20"/>
      <w:shd w:val="clear" w:color="auto" w:fill="FFFFFF"/>
      <w:lang w:eastAsia="ru-RU"/>
    </w:rPr>
  </w:style>
  <w:style w:type="paragraph" w:customStyle="1" w:styleId="ConsPlusNormal">
    <w:name w:val="ConsPlusNormal"/>
    <w:rsid w:val="009C4A4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">
    <w:name w:val="Основной текст (3)_"/>
    <w:basedOn w:val="a0"/>
    <w:link w:val="31"/>
    <w:locked/>
    <w:rsid w:val="009C4A48"/>
    <w:rPr>
      <w:b/>
      <w:bCs/>
      <w:spacing w:val="11"/>
      <w:shd w:val="clear" w:color="auto" w:fill="FFFFFF"/>
    </w:rPr>
  </w:style>
  <w:style w:type="paragraph" w:customStyle="1" w:styleId="31">
    <w:name w:val="Основной текст (3)1"/>
    <w:basedOn w:val="a"/>
    <w:link w:val="3"/>
    <w:rsid w:val="009C4A48"/>
    <w:pPr>
      <w:widowControl w:val="0"/>
      <w:shd w:val="clear" w:color="auto" w:fill="FFFFFF"/>
      <w:spacing w:before="720" w:after="180" w:line="240" w:lineRule="atLeast"/>
    </w:pPr>
    <w:rPr>
      <w:rFonts w:asciiTheme="minorHAnsi" w:eastAsiaTheme="minorHAnsi" w:hAnsiTheme="minorHAnsi" w:cstheme="minorBidi"/>
      <w:b/>
      <w:bCs/>
      <w:spacing w:val="11"/>
      <w:sz w:val="22"/>
      <w:szCs w:val="22"/>
      <w:lang w:eastAsia="en-US"/>
    </w:rPr>
  </w:style>
  <w:style w:type="character" w:customStyle="1" w:styleId="30">
    <w:name w:val="Основной текст (3)"/>
    <w:basedOn w:val="3"/>
    <w:rsid w:val="009C4A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0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2023-12-22T11:33:00Z</cp:lastPrinted>
  <dcterms:created xsi:type="dcterms:W3CDTF">2023-12-22T08:34:00Z</dcterms:created>
  <dcterms:modified xsi:type="dcterms:W3CDTF">2023-12-22T11:35:00Z</dcterms:modified>
</cp:coreProperties>
</file>