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F7" w:rsidRPr="008315FE" w:rsidRDefault="006610F7" w:rsidP="0066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5FE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АДМИНИСТРАЦИИ</w:t>
      </w:r>
    </w:p>
    <w:p w:rsidR="006610F7" w:rsidRPr="008315FE" w:rsidRDefault="006A30CB" w:rsidP="0066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5F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ПЕТРОВСКОГО</w:t>
      </w:r>
      <w:r w:rsidR="006610F7" w:rsidRPr="008315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6610F7" w:rsidRPr="008315FE" w:rsidRDefault="006610F7" w:rsidP="0066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5F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ТЕВРИЗСКОГО МУНИЦИПАЛЬНОГО</w:t>
      </w:r>
    </w:p>
    <w:p w:rsidR="006610F7" w:rsidRPr="008315FE" w:rsidRDefault="006610F7" w:rsidP="0066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5F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РАЙОНА ОМСКОЙ ОБЛАСТИ</w:t>
      </w:r>
    </w:p>
    <w:p w:rsidR="006610F7" w:rsidRPr="008315FE" w:rsidRDefault="006610F7" w:rsidP="0066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0F7" w:rsidRPr="008315FE" w:rsidRDefault="006610F7" w:rsidP="0066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10F7" w:rsidRPr="008315FE" w:rsidRDefault="006610F7" w:rsidP="0066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315FE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6610F7" w:rsidRPr="008315FE" w:rsidRDefault="006610F7" w:rsidP="0066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10F7" w:rsidRPr="008315FE" w:rsidRDefault="006610F7" w:rsidP="006610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0F7" w:rsidRPr="008315FE" w:rsidRDefault="008315FE" w:rsidP="00661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0F7" w:rsidRPr="008315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0F7" w:rsidRPr="0083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 w:rsidR="006610F7" w:rsidRPr="008315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мая  2020</w:t>
      </w:r>
      <w:r w:rsidR="006610F7" w:rsidRPr="0083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6610F7" w:rsidRPr="0083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6610F7" w:rsidRPr="00831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610F7" w:rsidRPr="008315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6610F7" w:rsidRPr="008315FE" w:rsidRDefault="006610F7" w:rsidP="00661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06" w:rsidRPr="008315FE" w:rsidRDefault="00C21506" w:rsidP="00661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06" w:rsidRPr="008315FE" w:rsidRDefault="006610F7" w:rsidP="0066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порядка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бюджета </w:t>
      </w:r>
    </w:p>
    <w:p w:rsidR="00C21506" w:rsidRPr="008315FE" w:rsidRDefault="006A30CB" w:rsidP="00C2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</w:p>
    <w:p w:rsidR="006610F7" w:rsidRPr="008315FE" w:rsidRDefault="00C21506" w:rsidP="00C2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</w:t>
      </w:r>
      <w:r w:rsidR="006610F7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расходам, </w:t>
      </w:r>
    </w:p>
    <w:p w:rsidR="006610F7" w:rsidRPr="008315FE" w:rsidRDefault="006610F7" w:rsidP="0066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точникам финансирования дефицита бюджета</w:t>
      </w:r>
    </w:p>
    <w:p w:rsidR="006610F7" w:rsidRPr="008315FE" w:rsidRDefault="006610F7" w:rsidP="00661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F7" w:rsidRPr="008315FE" w:rsidRDefault="006610F7" w:rsidP="00661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06" w:rsidRPr="008315FE" w:rsidRDefault="00C21506" w:rsidP="00C2150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C21506" w:rsidRPr="008315FE" w:rsidRDefault="00C21506" w:rsidP="00C21506">
      <w:pPr>
        <w:pStyle w:val="a3"/>
        <w:shd w:val="clear" w:color="auto" w:fill="FFFFFF"/>
        <w:spacing w:before="0" w:beforeAutospacing="0" w:after="150" w:afterAutospacing="0"/>
        <w:jc w:val="both"/>
      </w:pPr>
      <w:r w:rsidRPr="008315FE">
        <w:t>В целях реализации положений статей 219 и 219.2 Бюджетного кодекса Российской Федерации, руководствуясь Положением о бюджетном процессе</w:t>
      </w:r>
    </w:p>
    <w:p w:rsidR="00C21506" w:rsidRPr="008315FE" w:rsidRDefault="008315FE" w:rsidP="00C2150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                                               </w:t>
      </w:r>
      <w:proofErr w:type="gramStart"/>
      <w:r w:rsidR="00C21506" w:rsidRPr="008315FE">
        <w:t>П</w:t>
      </w:r>
      <w:proofErr w:type="gramEnd"/>
      <w:r w:rsidR="00C21506" w:rsidRPr="008315FE">
        <w:t xml:space="preserve"> О С Т А Н О В Л Я Ю:</w:t>
      </w:r>
    </w:p>
    <w:p w:rsidR="00C21506" w:rsidRPr="008315FE" w:rsidRDefault="00C21506" w:rsidP="008315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FE">
        <w:rPr>
          <w:rFonts w:ascii="Times New Roman" w:hAnsi="Times New Roman" w:cs="Times New Roman"/>
          <w:sz w:val="24"/>
          <w:szCs w:val="24"/>
        </w:rPr>
        <w:t xml:space="preserve">Утвердить «Порядок 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бюджета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по расходам, источникам финансирования дефицита бюджета</w:t>
      </w:r>
      <w:r w:rsidRPr="008315FE">
        <w:rPr>
          <w:rFonts w:ascii="Times New Roman" w:hAnsi="Times New Roman" w:cs="Times New Roman"/>
          <w:sz w:val="24"/>
          <w:szCs w:val="24"/>
        </w:rPr>
        <w:t>», согласно приложени</w:t>
      </w:r>
      <w:r w:rsidR="008315FE" w:rsidRPr="008315FE">
        <w:rPr>
          <w:rFonts w:ascii="Times New Roman" w:hAnsi="Times New Roman" w:cs="Times New Roman"/>
          <w:sz w:val="24"/>
          <w:szCs w:val="24"/>
        </w:rPr>
        <w:t>ю</w:t>
      </w:r>
      <w:r w:rsidRPr="008315F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315FE" w:rsidRPr="008315FE" w:rsidRDefault="008315FE" w:rsidP="008315F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506" w:rsidRPr="008315FE" w:rsidRDefault="00C21506" w:rsidP="00C21506">
      <w:pPr>
        <w:pStyle w:val="a3"/>
        <w:shd w:val="clear" w:color="auto" w:fill="FFFFFF"/>
        <w:spacing w:before="0" w:beforeAutospacing="0" w:after="150" w:afterAutospacing="0"/>
        <w:jc w:val="both"/>
      </w:pPr>
      <w:r w:rsidRPr="008315FE">
        <w:t>2. Настоящий приказ вступает в силу с 01.01.2020</w:t>
      </w:r>
      <w:r w:rsidR="008315FE">
        <w:t xml:space="preserve"> года</w:t>
      </w:r>
      <w:r w:rsidRPr="008315FE">
        <w:t>.</w:t>
      </w:r>
    </w:p>
    <w:p w:rsidR="00C21506" w:rsidRPr="008315FE" w:rsidRDefault="00C21506" w:rsidP="00C21506">
      <w:pPr>
        <w:pStyle w:val="a3"/>
        <w:shd w:val="clear" w:color="auto" w:fill="FFFFFF"/>
        <w:spacing w:before="0" w:beforeAutospacing="0" w:after="150" w:afterAutospacing="0"/>
        <w:jc w:val="both"/>
      </w:pPr>
      <w:r w:rsidRPr="008315FE">
        <w:t xml:space="preserve">3. </w:t>
      </w:r>
      <w:proofErr w:type="gramStart"/>
      <w:r w:rsidRPr="008315FE">
        <w:t>Контроль за</w:t>
      </w:r>
      <w:proofErr w:type="gramEnd"/>
      <w:r w:rsidRPr="008315FE">
        <w:t xml:space="preserve"> исполнением настоящего приказа оставляю за собой.</w:t>
      </w: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1506" w:rsidRPr="008315FE" w:rsidRDefault="006A30CB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21506" w:rsidRPr="008315FE" w:rsidRDefault="00C21506" w:rsidP="00C2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Омской области                                                        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Е.А.Бусыгина</w:t>
      </w:r>
      <w:bookmarkStart w:id="0" w:name="_GoBack"/>
      <w:bookmarkEnd w:id="0"/>
    </w:p>
    <w:p w:rsidR="00C21506" w:rsidRPr="008315FE" w:rsidRDefault="00C21506" w:rsidP="00661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06" w:rsidRPr="008315FE" w:rsidRDefault="00C21506" w:rsidP="006610F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15FE" w:rsidRDefault="008315FE" w:rsidP="00C21506">
      <w:pPr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C21506" w:rsidRPr="008315FE" w:rsidRDefault="00C21506" w:rsidP="00C21506">
      <w:pPr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бюджета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21506" w:rsidRPr="008315FE" w:rsidRDefault="00C21506" w:rsidP="00C2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</w:t>
      </w:r>
    </w:p>
    <w:p w:rsidR="00C21506" w:rsidRPr="008315FE" w:rsidRDefault="00C21506" w:rsidP="00C2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расходам, источникам финансирования дефицита бюджета</w:t>
      </w:r>
    </w:p>
    <w:p w:rsidR="00C21506" w:rsidRPr="008315FE" w:rsidRDefault="00C21506" w:rsidP="00C2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06" w:rsidRPr="008315FE" w:rsidRDefault="00C21506" w:rsidP="00C21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10F7" w:rsidRPr="006610F7" w:rsidRDefault="006610F7" w:rsidP="006610F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6610F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Общие положения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обслуживание исполнения бюджета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расходам и источникам финансирования дефицита местного бюджета осуществляется Управлением Федерального казначейства по Омской области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УФК по Омской области (далее - территориальным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Омской области на балансовом счете 40204 "Средства местных бюджетов" в Отделе № 28 Управления Федерального казначейства по Омской области.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Операции в рамках исполнения бюджета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с межбюджетными трансфертами, выделенными из бюджета Омской области в соответствии с законом о бюджете Омской области на очередной финансовый год, осуществляются в порядке, установленном для получателей средств бюджета Омской области. Передача указанных средств из бюджета Омской области в бюджет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операции по их расходованию осуществляются через счет 40204 "Средства местных бюджетов", открытый в Управлении Федерального казначейства по Омской области.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электронного документооборота с использованием сре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Омской области и администрацией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Омской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C21506" w:rsidRPr="008315FE" w:rsidRDefault="00C21506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F7" w:rsidRPr="008315FE" w:rsidRDefault="006610F7" w:rsidP="006610F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местного бюджета по расходам местного бюджета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Исполнение местного бюджета по расходам предусматривает: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учет бюджетных и денежных обязательств;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подтверждение денежных обязательств;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санкционирование оплаты денежных обязательств;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подтверждение исполнения денежных обязательств.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них лимитов бюджетных обязательств по соответствующим кодам классификации расходов местного бюджета.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Денежные обязательства по публичным нормативным обязательствам исполняются главными распорядителями в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них бюджетных ассигнований.</w:t>
      </w:r>
    </w:p>
    <w:p w:rsidR="00C21506" w:rsidRPr="008315FE" w:rsidRDefault="00C21506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FE" w:rsidRDefault="006610F7" w:rsidP="006610F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местного бюджета по источникам финансирования дефицита</w:t>
      </w:r>
    </w:p>
    <w:p w:rsidR="006610F7" w:rsidRPr="008315FE" w:rsidRDefault="006610F7" w:rsidP="006610F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местного бюджета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предусматривает: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бюджетных обязательств по источникам финансирования дефицита местного бюджета;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подтверждение денежных обязательств по источникам финансирования дефицита местного бюджета;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санкционирование оплаты денежных обязательств по источникам финансирования дефицита местного бюджета;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них бюджетных ассигнований.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если источник финансирования дефицита местного бюджета – остаток средств на едином счете местного бюджета на 1 января текущего года, расходы по 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источнику финансирования дефицита местного бюджета включаются в сводную бюджетную роспись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C21506" w:rsidRPr="008315FE" w:rsidRDefault="00C21506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F7" w:rsidRPr="008315FE" w:rsidRDefault="006610F7" w:rsidP="006610F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бюджетных обязательств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осуществлению платежей, взносов, безвозмездных перечислений в рамках исполнения договоров (соглашений);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обслуживанию муниципального долга;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исполнению судебных решений.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C21506" w:rsidRPr="008315FE" w:rsidRDefault="00C21506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F7" w:rsidRPr="008315FE" w:rsidRDefault="006610F7" w:rsidP="006610F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Подтверждение денежных обязательств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Подтверждение денежных обязательств заключается в подтверждении главными распорядителями и администратором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местного бюджета обязанности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за счет средств местного бюджета принятые денежные обязательства.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Подтверждение денежных обязательств по публичным нормативным обязательствам осуществляется главным распорядителем в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них бюджетных ассигнований.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Подтверждение денежных обязательств по источникам финансирования дефицита местного бюджета осуществляется в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администратора источников финансирования дефицита местного бюджета бюджетных ассигнований.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506" w:rsidRPr="008315FE" w:rsidRDefault="00C21506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F7" w:rsidRPr="008315FE" w:rsidRDefault="006610F7" w:rsidP="006610F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Санкционирование оплаты денежных обязательств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Платежные документы проверяются на наличие в них следующих реквизитов и показателей: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суммы налога на добавленную стоимость (при наличии);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6A30CB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коды классификации источников финансирования дефицита местного бюджета, указанные в платежном документе, должны соответствовать кодам бюджетной 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классификации Российской Федерации, действующим в текущем финансовом году на момент представления платежного документа;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источников финансирования дефицита местного бюджета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  <w:proofErr w:type="gramEnd"/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полным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всех обязательств сторон в соответствии с условиями муниципальных контрактов (договоров);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целевым расходованием денежных средств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расчетов наличными денежными средствами в случае представления в Финансовый орган заявок на получение денежных средств под отчет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6610F7" w:rsidRPr="008315FE" w:rsidRDefault="006610F7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действующим законодательством.</w:t>
      </w:r>
    </w:p>
    <w:p w:rsidR="00C21506" w:rsidRPr="008315FE" w:rsidRDefault="00C21506" w:rsidP="00661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F7" w:rsidRPr="008315FE" w:rsidRDefault="006610F7" w:rsidP="006610F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Подтверждение исполнения денежных обязательств</w:t>
      </w:r>
    </w:p>
    <w:p w:rsidR="00D20B9C" w:rsidRPr="008315FE" w:rsidRDefault="006610F7" w:rsidP="00C21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r w:rsid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операций по исполнению денежных обязательств главных распорядителей (бюджетополучателей), администраторов</w:t>
      </w:r>
      <w:proofErr w:type="gramEnd"/>
      <w:r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финансиро</w:t>
      </w:r>
      <w:r w:rsidR="00C21506" w:rsidRPr="00831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дефицита местного бюджета.</w:t>
      </w:r>
    </w:p>
    <w:sectPr w:rsidR="00D20B9C" w:rsidRPr="008315FE" w:rsidSect="0085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037CF"/>
    <w:multiLevelType w:val="hybridMultilevel"/>
    <w:tmpl w:val="32881B40"/>
    <w:lvl w:ilvl="0" w:tplc="0DCCA0A4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6C1372C8"/>
    <w:multiLevelType w:val="hybridMultilevel"/>
    <w:tmpl w:val="A38A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778FF"/>
    <w:multiLevelType w:val="hybridMultilevel"/>
    <w:tmpl w:val="D5AE21BE"/>
    <w:lvl w:ilvl="0" w:tplc="EAF2D99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22"/>
    <w:rsid w:val="00035722"/>
    <w:rsid w:val="000B1267"/>
    <w:rsid w:val="006610F7"/>
    <w:rsid w:val="00671E4A"/>
    <w:rsid w:val="006A30CB"/>
    <w:rsid w:val="008315FE"/>
    <w:rsid w:val="00852BCF"/>
    <w:rsid w:val="00C06658"/>
    <w:rsid w:val="00C21506"/>
    <w:rsid w:val="00D20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1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cp:lastPrinted>2020-07-31T06:13:00Z</cp:lastPrinted>
  <dcterms:created xsi:type="dcterms:W3CDTF">2020-05-09T13:33:00Z</dcterms:created>
  <dcterms:modified xsi:type="dcterms:W3CDTF">2020-07-31T06:13:00Z</dcterms:modified>
</cp:coreProperties>
</file>